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9E" w:rsidRPr="001B6E24" w:rsidRDefault="003F175E" w:rsidP="00D32A9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="00D32A9E" w:rsidRPr="001B6E24">
        <w:rPr>
          <w:rFonts w:ascii="Times New Roman" w:hAnsi="Times New Roman" w:cs="Times New Roman"/>
          <w:sz w:val="40"/>
          <w:szCs w:val="40"/>
        </w:rPr>
        <w:t>Муниципальное бюджетное общеобразова</w:t>
      </w:r>
      <w:r w:rsidR="00D32A9E">
        <w:rPr>
          <w:rFonts w:ascii="Times New Roman" w:hAnsi="Times New Roman" w:cs="Times New Roman"/>
          <w:sz w:val="40"/>
          <w:szCs w:val="40"/>
        </w:rPr>
        <w:t>тельное учреждение «Гимназия №1</w:t>
      </w:r>
      <w:r w:rsidR="00D32A9E" w:rsidRPr="001B6E24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pPr w:leftFromText="180" w:rightFromText="180" w:vertAnchor="text" w:horzAnchor="page" w:tblpX="2008" w:tblpY="313"/>
        <w:tblW w:w="12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5"/>
        <w:gridCol w:w="4137"/>
        <w:gridCol w:w="4497"/>
      </w:tblGrid>
      <w:tr w:rsidR="00D32A9E" w:rsidRPr="00C745D6" w:rsidTr="0008554D">
        <w:trPr>
          <w:trHeight w:val="3411"/>
        </w:trPr>
        <w:tc>
          <w:tcPr>
            <w:tcW w:w="3915" w:type="dxa"/>
          </w:tcPr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_______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Джавадова Г.В.</w:t>
            </w: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.    </w:t>
            </w:r>
          </w:p>
          <w:p w:rsidR="00D32A9E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A9E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D32A9E" w:rsidRPr="00C745D6" w:rsidRDefault="00195CE3" w:rsidP="000855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D32A9E" w:rsidRPr="00C745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37" w:type="dxa"/>
          </w:tcPr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D32A9E" w:rsidRPr="00C745D6" w:rsidRDefault="00D32A9E" w:rsidP="00085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Default="00D32A9E" w:rsidP="00085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Default="00D32A9E" w:rsidP="00085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Default="00D32A9E" w:rsidP="00085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D32A9E" w:rsidP="00085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195CE3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D32A9E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97" w:type="dxa"/>
          </w:tcPr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Директор  МБОУ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</w:t>
            </w: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»________</w:t>
            </w: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Э.Д.</w:t>
            </w:r>
          </w:p>
          <w:p w:rsidR="00D32A9E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9E" w:rsidRPr="00C745D6" w:rsidRDefault="00D32A9E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D32A9E" w:rsidRPr="00C745D6" w:rsidRDefault="00195CE3" w:rsidP="00085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D32A9E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32A9E" w:rsidRPr="00C745D6" w:rsidRDefault="00D32A9E" w:rsidP="00D32A9E">
      <w:pPr>
        <w:spacing w:after="0"/>
        <w:jc w:val="center"/>
        <w:rPr>
          <w:rFonts w:ascii="Times New Roman" w:hAnsi="Times New Roman" w:cs="Times New Roman"/>
          <w:b/>
        </w:rPr>
      </w:pPr>
    </w:p>
    <w:p w:rsidR="00D32A9E" w:rsidRPr="001B6E24" w:rsidRDefault="00D32A9E" w:rsidP="00D3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A9E" w:rsidRDefault="00D32A9E" w:rsidP="00D32A9E">
      <w:pPr>
        <w:jc w:val="center"/>
        <w:rPr>
          <w:rFonts w:ascii="Times New Roman" w:hAnsi="Times New Roman" w:cs="Times New Roman"/>
        </w:rPr>
      </w:pPr>
    </w:p>
    <w:p w:rsidR="00D32A9E" w:rsidRPr="0065688D" w:rsidRDefault="00D32A9E" w:rsidP="00D32A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66E72">
        <w:rPr>
          <w:rFonts w:ascii="Times New Roman" w:hAnsi="Times New Roman" w:cs="Times New Roman"/>
          <w:b/>
          <w:sz w:val="56"/>
          <w:szCs w:val="56"/>
        </w:rPr>
        <w:t>Рабочая  программа по технологии</w:t>
      </w: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66E72">
        <w:rPr>
          <w:rFonts w:ascii="Times New Roman" w:hAnsi="Times New Roman" w:cs="Times New Roman"/>
          <w:sz w:val="52"/>
          <w:szCs w:val="52"/>
        </w:rPr>
        <w:t>(</w:t>
      </w:r>
      <w:r w:rsidRPr="00866E72">
        <w:rPr>
          <w:rFonts w:ascii="Times New Roman" w:hAnsi="Times New Roman" w:cs="Times New Roman"/>
          <w:sz w:val="52"/>
          <w:szCs w:val="52"/>
          <w:u w:val="single"/>
        </w:rPr>
        <w:t>Технологи</w:t>
      </w:r>
      <w:r>
        <w:rPr>
          <w:rFonts w:ascii="Times New Roman" w:hAnsi="Times New Roman" w:cs="Times New Roman"/>
          <w:sz w:val="52"/>
          <w:szCs w:val="52"/>
          <w:u w:val="single"/>
        </w:rPr>
        <w:t>я</w:t>
      </w:r>
      <w:r w:rsidRPr="00866E72">
        <w:rPr>
          <w:rFonts w:ascii="Times New Roman" w:hAnsi="Times New Roman" w:cs="Times New Roman"/>
          <w:sz w:val="52"/>
          <w:szCs w:val="52"/>
        </w:rPr>
        <w:t>)</w:t>
      </w:r>
      <w:r>
        <w:rPr>
          <w:rFonts w:ascii="Times New Roman" w:hAnsi="Times New Roman" w:cs="Times New Roman"/>
          <w:sz w:val="52"/>
          <w:szCs w:val="52"/>
        </w:rPr>
        <w:t>8</w:t>
      </w:r>
      <w:r w:rsidRPr="00866E72">
        <w:rPr>
          <w:rFonts w:ascii="Times New Roman" w:hAnsi="Times New Roman" w:cs="Times New Roman"/>
          <w:sz w:val="52"/>
          <w:szCs w:val="52"/>
        </w:rPr>
        <w:t xml:space="preserve"> класс</w:t>
      </w:r>
    </w:p>
    <w:p w:rsidR="00D32A9E" w:rsidRDefault="00195CE3" w:rsidP="00D32A9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D32A9E">
        <w:rPr>
          <w:rFonts w:ascii="Times New Roman" w:hAnsi="Times New Roman" w:cs="Times New Roman"/>
          <w:sz w:val="32"/>
          <w:szCs w:val="32"/>
        </w:rPr>
        <w:t>-20</w:t>
      </w:r>
      <w:r>
        <w:rPr>
          <w:rFonts w:ascii="Times New Roman" w:hAnsi="Times New Roman" w:cs="Times New Roman"/>
          <w:sz w:val="32"/>
          <w:szCs w:val="32"/>
        </w:rPr>
        <w:t>22</w:t>
      </w:r>
      <w:r w:rsidR="00D32A9E" w:rsidRPr="00B57B40">
        <w:rPr>
          <w:rFonts w:ascii="Times New Roman" w:hAnsi="Times New Roman" w:cs="Times New Roman"/>
          <w:sz w:val="32"/>
          <w:szCs w:val="32"/>
        </w:rPr>
        <w:t>учебный год</w:t>
      </w:r>
    </w:p>
    <w:p w:rsidR="00D32A9E" w:rsidRDefault="008D31D2" w:rsidP="00D32A9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Учебник:  Симоненко В.Д.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А.А.Электов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Технология 8</w:t>
      </w:r>
      <w:r w:rsidR="00D32A9E">
        <w:rPr>
          <w:rFonts w:ascii="Times New Roman" w:hAnsi="Times New Roman" w:cs="Times New Roman"/>
          <w:sz w:val="32"/>
          <w:szCs w:val="32"/>
        </w:rPr>
        <w:t>класс</w:t>
      </w:r>
    </w:p>
    <w:p w:rsidR="00D32A9E" w:rsidRP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Издательский центр 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Вентана-Граф</w:t>
      </w:r>
      <w:proofErr w:type="spellEnd"/>
      <w:r>
        <w:rPr>
          <w:rFonts w:ascii="Times New Roman" w:hAnsi="Times New Roman" w:cs="Times New Roman"/>
          <w:sz w:val="32"/>
          <w:szCs w:val="32"/>
        </w:rPr>
        <w:t>»,201</w:t>
      </w:r>
      <w:r w:rsidR="008D31D2">
        <w:rPr>
          <w:rFonts w:ascii="Times New Roman" w:hAnsi="Times New Roman" w:cs="Times New Roman"/>
          <w:sz w:val="32"/>
          <w:szCs w:val="32"/>
        </w:rPr>
        <w:t>9</w:t>
      </w: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A9E" w:rsidRDefault="00D32A9E" w:rsidP="00D32A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A9E" w:rsidRPr="001B6E24" w:rsidRDefault="00D32A9E" w:rsidP="00D3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95CE3">
        <w:rPr>
          <w:rFonts w:ascii="Times New Roman" w:hAnsi="Times New Roman" w:cs="Times New Roman"/>
          <w:sz w:val="28"/>
          <w:szCs w:val="28"/>
        </w:rPr>
        <w:t xml:space="preserve">                   Махачкала 2021</w:t>
      </w:r>
      <w:r w:rsidRPr="0065688D">
        <w:rPr>
          <w:rFonts w:ascii="Times New Roman" w:hAnsi="Times New Roman" w:cs="Times New Roman"/>
          <w:sz w:val="28"/>
          <w:szCs w:val="28"/>
        </w:rPr>
        <w:br w:type="page"/>
      </w:r>
    </w:p>
    <w:p w:rsidR="00380EEE" w:rsidRPr="004B0019" w:rsidRDefault="003F175E" w:rsidP="00380EEE">
      <w:pPr>
        <w:autoSpaceDE w:val="0"/>
        <w:autoSpaceDN w:val="0"/>
        <w:adjustRightInd w:val="0"/>
        <w:spacing w:after="0"/>
        <w:rPr>
          <w:rFonts w:ascii="Times New Roman" w:eastAsia="Newton-Regular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</w:t>
      </w:r>
      <w:r w:rsidR="00380EEE" w:rsidRPr="004B0019">
        <w:rPr>
          <w:rFonts w:ascii="Times New Roman" w:hAnsi="Times New Roman" w:cs="Times New Roman"/>
          <w:b/>
          <w:sz w:val="28"/>
          <w:szCs w:val="28"/>
        </w:rPr>
        <w:t>1.1 Планируемые результаты освоения уч</w:t>
      </w:r>
      <w:r w:rsidR="00380EEE">
        <w:rPr>
          <w:rFonts w:ascii="Times New Roman" w:hAnsi="Times New Roman" w:cs="Times New Roman"/>
          <w:b/>
          <w:sz w:val="28"/>
          <w:szCs w:val="28"/>
        </w:rPr>
        <w:t xml:space="preserve">ебного предмета «Технология» в 8 </w:t>
      </w:r>
      <w:r w:rsidR="00380EEE" w:rsidRPr="004B0019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757F43" w:rsidRPr="00A33765" w:rsidRDefault="00A33765" w:rsidP="00A3376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757F43" w:rsidRPr="00247A40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="00757F43" w:rsidRPr="00247A4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="00757F43" w:rsidRPr="00247A40">
        <w:rPr>
          <w:rFonts w:ascii="Times New Roman" w:hAnsi="Times New Roman"/>
          <w:b/>
          <w:sz w:val="24"/>
          <w:szCs w:val="24"/>
        </w:rPr>
        <w:t xml:space="preserve"> и предметные результаты </w:t>
      </w:r>
    </w:p>
    <w:p w:rsidR="00757F43" w:rsidRPr="00247A40" w:rsidRDefault="00757F43" w:rsidP="00757F4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47A40">
        <w:rPr>
          <w:rFonts w:ascii="Times New Roman" w:hAnsi="Times New Roman"/>
          <w:b/>
          <w:sz w:val="24"/>
          <w:szCs w:val="24"/>
        </w:rPr>
        <w:t>освоения предмета «</w:t>
      </w:r>
      <w:r>
        <w:rPr>
          <w:rFonts w:ascii="Times New Roman" w:hAnsi="Times New Roman"/>
          <w:b/>
          <w:sz w:val="24"/>
          <w:szCs w:val="24"/>
        </w:rPr>
        <w:t>Технология</w:t>
      </w:r>
      <w:r w:rsidRPr="00247A40">
        <w:rPr>
          <w:rFonts w:ascii="Times New Roman" w:hAnsi="Times New Roman"/>
          <w:b/>
          <w:sz w:val="24"/>
          <w:szCs w:val="24"/>
        </w:rPr>
        <w:t>»</w:t>
      </w:r>
    </w:p>
    <w:p w:rsidR="00757F43" w:rsidRPr="003C4D99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технологии в основной школе обеспечивается достижение личностных, </w:t>
      </w:r>
      <w:proofErr w:type="spellStart"/>
      <w:r w:rsidRPr="003C4D9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757F43" w:rsidRPr="003C4D99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BC0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освоения обучающимися предмета «Технология» в основной школе: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1C7BD0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1C7BD0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осознанного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BD0">
        <w:rPr>
          <w:rFonts w:ascii="Times New Roman" w:hAnsi="Times New Roman"/>
          <w:sz w:val="24"/>
          <w:szCs w:val="24"/>
        </w:rPr>
        <w:t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7BD0">
        <w:rPr>
          <w:rFonts w:ascii="Times New Roman" w:hAnsi="Times New Roman"/>
          <w:sz w:val="24"/>
          <w:szCs w:val="24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757F43" w:rsidRDefault="00757F43" w:rsidP="00757F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 </w:t>
      </w:r>
    </w:p>
    <w:p w:rsidR="00757F43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7BD0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1C7BD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результаты</w:t>
      </w:r>
      <w:r w:rsidRPr="001C7BD0">
        <w:rPr>
          <w:rFonts w:ascii="Times New Roman" w:eastAsia="Times New Roman" w:hAnsi="Times New Roman" w:cs="Times New Roman"/>
          <w:sz w:val="24"/>
          <w:szCs w:val="24"/>
        </w:rPr>
        <w:t xml:space="preserve"> освоения обучающимися предмета «Технология» в основной школе: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lastRenderedPageBreak/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осознанное использование речевых сре</w:t>
      </w:r>
      <w:proofErr w:type="gramStart"/>
      <w:r w:rsidRPr="001C7BD0">
        <w:rPr>
          <w:rFonts w:ascii="Times New Roman" w:hAnsi="Times New Roman"/>
          <w:sz w:val="24"/>
          <w:szCs w:val="24"/>
        </w:rPr>
        <w:t>дств в с</w:t>
      </w:r>
      <w:proofErr w:type="gramEnd"/>
      <w:r w:rsidRPr="001C7BD0">
        <w:rPr>
          <w:rFonts w:ascii="Times New Roman" w:hAnsi="Times New Roman"/>
          <w:sz w:val="24"/>
          <w:szCs w:val="24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757F43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757F43" w:rsidRPr="001C7BD0" w:rsidRDefault="00757F43" w:rsidP="00757F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57F43" w:rsidRPr="00EF6BC0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BC0">
        <w:rPr>
          <w:rFonts w:ascii="Times New Roman" w:eastAsia="Times New Roman" w:hAnsi="Times New Roman" w:cs="Times New Roman"/>
          <w:iCs/>
          <w:sz w:val="24"/>
          <w:szCs w:val="24"/>
        </w:rPr>
        <w:t>Предметные результаты</w:t>
      </w:r>
      <w:r w:rsidRPr="00EF6BC0">
        <w:rPr>
          <w:rFonts w:ascii="Times New Roman" w:eastAsia="Times New Roman" w:hAnsi="Times New Roman" w:cs="Times New Roman"/>
          <w:sz w:val="24"/>
          <w:szCs w:val="24"/>
        </w:rPr>
        <w:t xml:space="preserve"> освоения учащимися предмета «Технология» в основной школе:</w:t>
      </w:r>
    </w:p>
    <w:p w:rsidR="00757F43" w:rsidRPr="003C4D99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b/>
          <w:iCs/>
          <w:sz w:val="24"/>
          <w:szCs w:val="24"/>
        </w:rPr>
        <w:t>в познавательной сфере: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1C7BD0">
        <w:rPr>
          <w:rFonts w:ascii="Times New Roman" w:hAnsi="Times New Roman"/>
          <w:sz w:val="24"/>
          <w:szCs w:val="24"/>
        </w:rPr>
        <w:t>техносфере</w:t>
      </w:r>
      <w:proofErr w:type="spellEnd"/>
      <w:r w:rsidRPr="001C7BD0">
        <w:rPr>
          <w:rFonts w:ascii="Times New Roman" w:hAnsi="Times New Roman"/>
          <w:sz w:val="24"/>
          <w:szCs w:val="24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практическое освоение </w:t>
      </w:r>
      <w:proofErr w:type="gramStart"/>
      <w:r w:rsidRPr="001C7BD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C7BD0">
        <w:rPr>
          <w:rFonts w:ascii="Times New Roman" w:hAnsi="Times New Roman"/>
          <w:sz w:val="24"/>
          <w:szCs w:val="24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lastRenderedPageBreak/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757F43" w:rsidRPr="001C7BD0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BD0">
        <w:rPr>
          <w:rFonts w:ascii="Times New Roman" w:eastAsia="Times New Roman" w:hAnsi="Times New Roman" w:cs="Times New Roman"/>
          <w:b/>
          <w:iCs/>
          <w:sz w:val="24"/>
          <w:szCs w:val="24"/>
        </w:rPr>
        <w:t>в трудовой сфере: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757F43" w:rsidRDefault="00757F43" w:rsidP="00757F4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757F43" w:rsidRDefault="00757F43" w:rsidP="00757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BD0">
        <w:rPr>
          <w:rFonts w:ascii="Times New Roman" w:eastAsia="Times New Roman" w:hAnsi="Times New Roman" w:cs="Times New Roman"/>
          <w:b/>
          <w:iCs/>
          <w:sz w:val="24"/>
          <w:szCs w:val="24"/>
        </w:rPr>
        <w:t>в мотивационной сфере:</w:t>
      </w:r>
    </w:p>
    <w:p w:rsidR="00757F43" w:rsidRPr="001C7BD0" w:rsidRDefault="00757F43" w:rsidP="00757F4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757F43" w:rsidRPr="001C7BD0" w:rsidRDefault="00757F43" w:rsidP="00757F4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757F43" w:rsidRPr="001C7BD0" w:rsidRDefault="00757F43" w:rsidP="00757F4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7BD0">
        <w:rPr>
          <w:rFonts w:ascii="Times New Roman" w:hAnsi="Times New Roman"/>
          <w:sz w:val="24"/>
          <w:szCs w:val="24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1C7BD0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Pr="001C7BD0">
        <w:rPr>
          <w:rFonts w:ascii="Times New Roman" w:hAnsi="Times New Roman"/>
          <w:sz w:val="24"/>
          <w:szCs w:val="24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757F43" w:rsidRPr="001C7BD0" w:rsidRDefault="00757F43" w:rsidP="00757F43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2"/>
          <w:b/>
          <w:sz w:val="24"/>
          <w:szCs w:val="24"/>
        </w:rPr>
      </w:pPr>
      <w:r w:rsidRPr="001C7BD0">
        <w:rPr>
          <w:rStyle w:val="2"/>
          <w:color w:val="000000"/>
          <w:sz w:val="24"/>
          <w:szCs w:val="24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757F43" w:rsidRPr="001C7BD0" w:rsidRDefault="00757F43" w:rsidP="00757F4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7BD0">
        <w:rPr>
          <w:rStyle w:val="2"/>
          <w:color w:val="000000"/>
          <w:sz w:val="24"/>
          <w:szCs w:val="24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757F43" w:rsidRPr="001C7BD0" w:rsidRDefault="00757F43" w:rsidP="00757F43">
      <w:pPr>
        <w:pStyle w:val="50"/>
        <w:shd w:val="clear" w:color="auto" w:fill="auto"/>
        <w:spacing w:line="240" w:lineRule="auto"/>
        <w:ind w:firstLine="0"/>
        <w:jc w:val="both"/>
        <w:rPr>
          <w:rFonts w:ascii="Times New Roman" w:eastAsia="Times New Roman" w:hAnsi="Times New Roman"/>
          <w:b/>
          <w:i w:val="0"/>
          <w:sz w:val="24"/>
          <w:szCs w:val="24"/>
        </w:rPr>
      </w:pPr>
      <w:r w:rsidRPr="001C7BD0">
        <w:rPr>
          <w:rStyle w:val="5"/>
          <w:rFonts w:ascii="Times New Roman" w:eastAsia="Times New Roman" w:hAnsi="Times New Roman"/>
          <w:b/>
          <w:color w:val="000000"/>
          <w:sz w:val="24"/>
          <w:szCs w:val="24"/>
        </w:rPr>
        <w:t>в эстетической сфере:</w:t>
      </w:r>
    </w:p>
    <w:p w:rsidR="00757F43" w:rsidRDefault="00757F43" w:rsidP="00757F43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757F43" w:rsidRDefault="00757F43" w:rsidP="00757F43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757F43" w:rsidRDefault="00757F43" w:rsidP="00757F43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757F43" w:rsidRDefault="00757F43" w:rsidP="00757F43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lastRenderedPageBreak/>
        <w:t>рациональный выбор рабочего костюма и опрятное содержание рабочей одежды;</w:t>
      </w:r>
    </w:p>
    <w:p w:rsidR="00757F43" w:rsidRPr="001C7BD0" w:rsidRDefault="00757F43" w:rsidP="00757F43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757F43" w:rsidRPr="001C7BD0" w:rsidRDefault="00757F43" w:rsidP="00757F43">
      <w:pPr>
        <w:pStyle w:val="50"/>
        <w:shd w:val="clear" w:color="auto" w:fill="auto"/>
        <w:spacing w:line="240" w:lineRule="auto"/>
        <w:ind w:firstLine="0"/>
        <w:jc w:val="both"/>
        <w:rPr>
          <w:rFonts w:ascii="Times New Roman" w:eastAsia="Times New Roman" w:hAnsi="Times New Roman"/>
          <w:b/>
          <w:i w:val="0"/>
          <w:sz w:val="24"/>
          <w:szCs w:val="24"/>
        </w:rPr>
      </w:pPr>
      <w:r w:rsidRPr="001C7BD0">
        <w:rPr>
          <w:rStyle w:val="5"/>
          <w:rFonts w:ascii="Times New Roman" w:eastAsia="Times New Roman" w:hAnsi="Times New Roman"/>
          <w:b/>
          <w:color w:val="000000"/>
          <w:sz w:val="24"/>
          <w:szCs w:val="24"/>
        </w:rPr>
        <w:t>в коммуникативной сфере:</w:t>
      </w:r>
    </w:p>
    <w:p w:rsidR="00757F43" w:rsidRDefault="00757F43" w:rsidP="00757F43">
      <w:pPr>
        <w:pStyle w:val="20"/>
        <w:numPr>
          <w:ilvl w:val="0"/>
          <w:numId w:val="6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757F43" w:rsidRDefault="00757F43" w:rsidP="00757F43">
      <w:pPr>
        <w:pStyle w:val="20"/>
        <w:numPr>
          <w:ilvl w:val="0"/>
          <w:numId w:val="6"/>
        </w:numPr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757F43" w:rsidRPr="001C7BD0" w:rsidRDefault="00757F43" w:rsidP="00757F43">
      <w:pPr>
        <w:pStyle w:val="20"/>
        <w:numPr>
          <w:ilvl w:val="0"/>
          <w:numId w:val="6"/>
        </w:numPr>
        <w:shd w:val="clear" w:color="auto" w:fill="auto"/>
        <w:spacing w:before="0" w:line="240" w:lineRule="auto"/>
        <w:rPr>
          <w:rStyle w:val="2"/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757F43" w:rsidRPr="001C7BD0" w:rsidRDefault="00757F43" w:rsidP="00757F43">
      <w:pPr>
        <w:pStyle w:val="20"/>
        <w:numPr>
          <w:ilvl w:val="0"/>
          <w:numId w:val="6"/>
        </w:numPr>
        <w:shd w:val="clear" w:color="auto" w:fill="auto"/>
        <w:spacing w:before="0" w:line="240" w:lineRule="auto"/>
        <w:rPr>
          <w:rStyle w:val="2"/>
          <w:rFonts w:eastAsia="Times New Roman" w:cs="Times New Roman"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адекватное использование речевых сре</w:t>
      </w:r>
      <w:proofErr w:type="gramStart"/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дств дл</w:t>
      </w:r>
      <w:proofErr w:type="gramEnd"/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757F43" w:rsidRPr="00AD2EF9" w:rsidRDefault="00757F43" w:rsidP="00757F43">
      <w:pPr>
        <w:pStyle w:val="20"/>
        <w:shd w:val="clear" w:color="auto" w:fill="auto"/>
        <w:spacing w:before="0" w:line="240" w:lineRule="auto"/>
        <w:rPr>
          <w:rStyle w:val="2Consolas"/>
          <w:rFonts w:eastAsia="Times New Roman" w:cs="Times New Roman"/>
          <w:b/>
          <w:i w:val="0"/>
          <w:color w:val="000000"/>
          <w:sz w:val="24"/>
          <w:szCs w:val="24"/>
        </w:rPr>
      </w:pPr>
      <w:r w:rsidRPr="00AD2EF9">
        <w:rPr>
          <w:rStyle w:val="2Consolas"/>
          <w:rFonts w:eastAsia="Times New Roman" w:cs="Times New Roman"/>
          <w:b/>
          <w:i w:val="0"/>
          <w:color w:val="000000"/>
          <w:sz w:val="24"/>
          <w:szCs w:val="24"/>
        </w:rPr>
        <w:t>в физиолого-психологической сфере:</w:t>
      </w:r>
    </w:p>
    <w:p w:rsidR="00757F43" w:rsidRDefault="00757F43" w:rsidP="00757F43">
      <w:pPr>
        <w:pStyle w:val="20"/>
        <w:numPr>
          <w:ilvl w:val="0"/>
          <w:numId w:val="7"/>
        </w:numPr>
        <w:shd w:val="clear" w:color="auto" w:fill="auto"/>
        <w:spacing w:before="0" w:line="240" w:lineRule="auto"/>
        <w:rPr>
          <w:rFonts w:eastAsia="Times New Roman" w:cs="Times New Roman"/>
          <w:b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757F43" w:rsidRPr="001C7BD0" w:rsidRDefault="00757F43" w:rsidP="00757F43">
      <w:pPr>
        <w:pStyle w:val="20"/>
        <w:numPr>
          <w:ilvl w:val="0"/>
          <w:numId w:val="7"/>
        </w:numPr>
        <w:shd w:val="clear" w:color="auto" w:fill="auto"/>
        <w:spacing w:before="0" w:line="240" w:lineRule="auto"/>
        <w:rPr>
          <w:rStyle w:val="29pt"/>
          <w:rFonts w:eastAsia="Times New Roman"/>
          <w:b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 xml:space="preserve">соблюдение необходимой величины усилий, прикладываемых к инструментам, с учётом технологических требований; </w:t>
      </w:r>
    </w:p>
    <w:p w:rsidR="00757F43" w:rsidRPr="00B05083" w:rsidRDefault="00757F43" w:rsidP="00757F43">
      <w:pPr>
        <w:pStyle w:val="20"/>
        <w:numPr>
          <w:ilvl w:val="0"/>
          <w:numId w:val="7"/>
        </w:numPr>
        <w:shd w:val="clear" w:color="auto" w:fill="auto"/>
        <w:spacing w:before="0" w:line="240" w:lineRule="auto"/>
        <w:rPr>
          <w:rFonts w:eastAsia="Times New Roman" w:cs="Times New Roman"/>
          <w:b/>
          <w:sz w:val="24"/>
          <w:szCs w:val="24"/>
        </w:rPr>
      </w:pPr>
      <w:r w:rsidRPr="001C7BD0">
        <w:rPr>
          <w:rStyle w:val="2"/>
          <w:rFonts w:eastAsia="Times New Roman" w:cs="Times New Roman"/>
          <w:color w:val="000000"/>
          <w:sz w:val="24"/>
          <w:szCs w:val="24"/>
        </w:rPr>
        <w:t>сочетание образного и логического мышления в проектной деятельности.</w:t>
      </w:r>
    </w:p>
    <w:p w:rsidR="00757F43" w:rsidRDefault="00757F43" w:rsidP="00757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1557F" w:rsidRDefault="00784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BodytextBold"/>
          <w:rFonts w:eastAsia="Arial Unicode MS"/>
          <w:sz w:val="28"/>
          <w:szCs w:val="28"/>
        </w:rPr>
        <w:t xml:space="preserve">   </w:t>
      </w:r>
      <w:r w:rsidR="0048631B">
        <w:rPr>
          <w:rStyle w:val="BodytextBold"/>
          <w:rFonts w:eastAsia="Arial Unicode MS"/>
          <w:sz w:val="28"/>
          <w:szCs w:val="28"/>
        </w:rPr>
        <w:t xml:space="preserve">                                                </w:t>
      </w:r>
      <w:r>
        <w:rPr>
          <w:rStyle w:val="BodytextBold"/>
          <w:rFonts w:eastAsia="Arial Unicode MS"/>
          <w:sz w:val="28"/>
          <w:szCs w:val="28"/>
        </w:rPr>
        <w:t xml:space="preserve"> </w:t>
      </w:r>
      <w:r w:rsidRPr="004B0019">
        <w:rPr>
          <w:rStyle w:val="BodytextBold"/>
          <w:rFonts w:eastAsia="Arial Unicode MS"/>
          <w:sz w:val="28"/>
          <w:szCs w:val="28"/>
        </w:rPr>
        <w:t xml:space="preserve">1.2. </w:t>
      </w:r>
      <w:r w:rsidRPr="004B0019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48631B" w:rsidRDefault="0048631B">
      <w:pPr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занятие(1)</w:t>
      </w:r>
    </w:p>
    <w:p w:rsidR="0048631B" w:rsidRDefault="0048631B">
      <w:pPr>
        <w:rPr>
          <w:rFonts w:ascii="Times New Roman" w:hAnsi="Times New Roman" w:cs="Times New Roman"/>
          <w:b/>
          <w:sz w:val="24"/>
          <w:szCs w:val="24"/>
        </w:rPr>
      </w:pPr>
      <w:r w:rsidRPr="0048631B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«Творческий проект»</w:t>
      </w:r>
    </w:p>
    <w:p w:rsidR="0048631B" w:rsidRPr="0048631B" w:rsidRDefault="0048631B">
      <w:pPr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Проектирование как сфера профессиональной деятельности(1)</w:t>
      </w:r>
    </w:p>
    <w:p w:rsidR="0048631B" w:rsidRPr="00EF6BC0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BC0">
        <w:rPr>
          <w:rFonts w:ascii="Times New Roman" w:eastAsia="Times New Roman" w:hAnsi="Times New Roman" w:cs="Times New Roman"/>
          <w:b/>
          <w:sz w:val="24"/>
          <w:szCs w:val="24"/>
        </w:rPr>
        <w:t>Раздел «Семейная экономика»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B2D42">
        <w:rPr>
          <w:rFonts w:ascii="Times New Roman" w:hAnsi="Times New Roman"/>
          <w:b/>
          <w:bCs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48631B" w:rsidRPr="00691011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1. Бюджет семьи  </w:t>
      </w:r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B2D4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(5</w:t>
      </w:r>
      <w:r w:rsidRPr="00691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ч)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Технология построения семейного бюджета. Доходы и расходы семьи. Рациональное планирование расходов на основе актуальных потребностей семьи.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48631B" w:rsidRPr="00691011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целях минимизации расходов в бюджете семьи.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48631B" w:rsidRPr="003C4D99" w:rsidRDefault="0048631B" w:rsidP="004863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Планирование возможной индивидуальной трудовой деятельности: обоснование объектов и услуг, примерная оценка доходности предприятия.</w:t>
      </w:r>
    </w:p>
    <w:p w:rsidR="0048631B" w:rsidRDefault="0048631B">
      <w:pPr>
        <w:rPr>
          <w:rFonts w:ascii="Times New Roman" w:hAnsi="Times New Roman" w:cs="Times New Roman"/>
          <w:b/>
          <w:sz w:val="28"/>
          <w:szCs w:val="28"/>
        </w:rPr>
      </w:pPr>
    </w:p>
    <w:p w:rsidR="0078470E" w:rsidRPr="003C4D99" w:rsidRDefault="0078470E" w:rsidP="0078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«Технологии домашнего хозяйства»</w:t>
      </w:r>
      <w:r w:rsidR="00DB2D42">
        <w:rPr>
          <w:rFonts w:ascii="Times New Roman" w:hAnsi="Times New Roman"/>
          <w:b/>
          <w:bCs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78470E" w:rsidRPr="00015F3F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31"/>
      <w:r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1. </w:t>
      </w:r>
      <w:bookmarkEnd w:id="0"/>
      <w:r w:rsidR="00DB2D42">
        <w:rPr>
          <w:rFonts w:ascii="Times New Roman" w:hAnsi="Times New Roman"/>
          <w:b/>
          <w:bCs/>
          <w:sz w:val="24"/>
          <w:szCs w:val="24"/>
          <w:u w:val="single"/>
        </w:rPr>
        <w:t>Инженерные коммуникации в доме(1</w:t>
      </w:r>
      <w:r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F3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78470E" w:rsidRPr="00015F3F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15F3F">
        <w:rPr>
          <w:rFonts w:ascii="Times New Roman" w:eastAsia="Times New Roman" w:hAnsi="Times New Roman" w:cs="Times New Roman"/>
          <w:i/>
          <w:iCs/>
          <w:sz w:val="24"/>
          <w:szCs w:val="24"/>
        </w:rPr>
        <w:t>Лабораторно-практические и практические работы.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Ознакомление с приточно-вытяжной естественной вентиляцией в помещении.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Ознакомление с системой фильтрации воды (на лабораторном стенде).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Изучение конструкции водопроводных смесителей.</w:t>
      </w:r>
    </w:p>
    <w:p w:rsidR="0078470E" w:rsidRPr="00015F3F" w:rsidRDefault="00DB2D42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32"/>
      <w:r>
        <w:rPr>
          <w:rFonts w:ascii="Times New Roman" w:hAnsi="Times New Roman"/>
          <w:b/>
          <w:bCs/>
          <w:sz w:val="24"/>
          <w:szCs w:val="24"/>
          <w:u w:val="single"/>
        </w:rPr>
        <w:t>Тема 2</w:t>
      </w:r>
      <w:r w:rsidR="0078470E"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Системы водоснабжение и канализации: конструкция и элементы»</w:t>
      </w:r>
      <w:r w:rsidR="0078470E"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доме</w:t>
      </w:r>
      <w:bookmarkEnd w:id="1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(1</w:t>
      </w:r>
      <w:r w:rsidR="0078470E" w:rsidRPr="0001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F3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Схемы горячего и холодного водоснабжения в многоэтажном доме. Система канализации в доме. Мусоропроводы и мусоросборники.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Работа счётчика расхода воды. Способы определения расхода и стоимости расхода воды.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Утилизация сточных вод системы водоснабжения и канализации. Экологические проблемы, связанные с их утилизацией.</w:t>
      </w:r>
    </w:p>
    <w:p w:rsidR="0078470E" w:rsidRPr="00015F3F" w:rsidRDefault="0078470E" w:rsidP="0078470E">
      <w:pPr>
        <w:pStyle w:val="20"/>
        <w:shd w:val="clear" w:color="auto" w:fill="auto"/>
        <w:spacing w:before="0" w:line="240" w:lineRule="auto"/>
        <w:rPr>
          <w:rStyle w:val="2Consolas"/>
          <w:rFonts w:eastAsia="Times New Roman"/>
          <w:color w:val="000000"/>
          <w:sz w:val="24"/>
          <w:szCs w:val="24"/>
        </w:rPr>
      </w:pPr>
      <w:r w:rsidRPr="00015F3F">
        <w:rPr>
          <w:rStyle w:val="2Consolas"/>
          <w:rFonts w:eastAsia="Times New Roman"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Ознакомление со схемой системы водоснабжения и канализации в школе и дома. Определение расхода и стоимости горячей и холодной воды за месяц.</w:t>
      </w:r>
    </w:p>
    <w:p w:rsidR="0078470E" w:rsidRPr="0014181A" w:rsidRDefault="0078470E" w:rsidP="0078470E">
      <w:pPr>
        <w:pStyle w:val="22"/>
        <w:shd w:val="clear" w:color="auto" w:fill="auto"/>
        <w:spacing w:before="0" w:line="240" w:lineRule="auto"/>
        <w:jc w:val="both"/>
        <w:outlineLvl w:val="9"/>
        <w:rPr>
          <w:rFonts w:ascii="Times New Roman" w:eastAsia="Times New Roman" w:hAnsi="Times New Roman"/>
          <w:b w:val="0"/>
          <w:sz w:val="24"/>
          <w:szCs w:val="24"/>
        </w:rPr>
      </w:pPr>
      <w:r w:rsidRPr="0014181A">
        <w:rPr>
          <w:rStyle w:val="21"/>
          <w:rFonts w:ascii="Times New Roman" w:eastAsia="Times New Roman" w:hAnsi="Times New Roman"/>
          <w:color w:val="000000"/>
          <w:sz w:val="24"/>
          <w:szCs w:val="24"/>
        </w:rPr>
        <w:t>Раздел «Электротехника»</w:t>
      </w:r>
      <w:r w:rsidR="00DB2D42">
        <w:rPr>
          <w:rStyle w:val="21"/>
          <w:rFonts w:ascii="Times New Roman" w:hAnsi="Times New Roman"/>
          <w:color w:val="000000"/>
          <w:sz w:val="24"/>
          <w:szCs w:val="24"/>
        </w:rPr>
        <w:t xml:space="preserve"> (10</w:t>
      </w:r>
      <w:r>
        <w:rPr>
          <w:rStyle w:val="21"/>
          <w:rFonts w:ascii="Times New Roman" w:eastAsia="Times New Roman" w:hAnsi="Times New Roman"/>
          <w:color w:val="000000"/>
          <w:sz w:val="24"/>
          <w:szCs w:val="24"/>
        </w:rPr>
        <w:t xml:space="preserve"> ч)</w:t>
      </w:r>
    </w:p>
    <w:p w:rsidR="0078470E" w:rsidRPr="00015F3F" w:rsidRDefault="0078470E" w:rsidP="0078470E">
      <w:pPr>
        <w:pStyle w:val="31"/>
        <w:shd w:val="clear" w:color="auto" w:fill="auto"/>
        <w:spacing w:before="0" w:after="0" w:line="240" w:lineRule="auto"/>
        <w:jc w:val="both"/>
        <w:outlineLvl w:val="9"/>
        <w:rPr>
          <w:rFonts w:ascii="Times New Roman" w:eastAsia="Times New Roman" w:hAnsi="Times New Roman"/>
          <w:b w:val="0"/>
          <w:sz w:val="24"/>
          <w:szCs w:val="24"/>
          <w:u w:val="single"/>
        </w:rPr>
      </w:pPr>
      <w:r w:rsidRPr="00015F3F">
        <w:rPr>
          <w:rStyle w:val="3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</w:t>
      </w:r>
      <w:r w:rsidRPr="00015F3F">
        <w:rPr>
          <w:rStyle w:val="3"/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Бытовые  </w:t>
      </w:r>
      <w:r w:rsidRPr="00015F3F">
        <w:rPr>
          <w:rStyle w:val="3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электроприборы</w:t>
      </w:r>
      <w:r w:rsidR="00DB2D42">
        <w:rPr>
          <w:rStyle w:val="3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(4</w:t>
      </w:r>
      <w:r w:rsidRPr="00015F3F">
        <w:rPr>
          <w:rStyle w:val="3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5F3F">
        <w:rPr>
          <w:rStyle w:val="2Consolas"/>
          <w:rFonts w:eastAsia="Times New Roman"/>
          <w:color w:val="000000"/>
          <w:sz w:val="24"/>
          <w:szCs w:val="24"/>
        </w:rPr>
        <w:t>Теоретические сведения.</w:t>
      </w: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 xml:space="preserve"> Применение электрической энергии в промышленности</w:t>
      </w:r>
      <w:r w:rsidRPr="003C4D99">
        <w:rPr>
          <w:rStyle w:val="21pt"/>
          <w:rFonts w:eastAsia="Times New Roman"/>
          <w:color w:val="000000"/>
          <w:sz w:val="24"/>
          <w:szCs w:val="24"/>
        </w:rPr>
        <w:t>,</w:t>
      </w: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 xml:space="preserve"> на транспорте и в быту. 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>Электронагревательные приборы, их характеристики по мощности и рабочему напряжению. Виды электронагревательных приборов. Электрическая и индукционная плиты на кухне: принцип действия, правила эксплуатации. Преимущества и недостатки. Пути экономии электрической энергии в быту. Правила безопасного пользования бытовыми электроприборами.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Отопительные электроприборы. Назначение, устройство, правила эксплуатации рефлектора, воздухонагревателя, масл</w:t>
      </w:r>
      <w:proofErr w:type="gramStart"/>
      <w:r w:rsidRPr="003C4D99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4D99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lastRenderedPageBreak/>
        <w:t>Общие сведения о принципе работы, видах и правилах эксплуатации стиральных машин-автоматов, электрических вытяжных устройств.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приборы: телевизоры, </w:t>
      </w:r>
      <w:r w:rsidRPr="003C4D99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>-плееры, музыкальные центры, компьютеры, часы и др. Сокращение срока их службы и поломка при скачках напряжения. Способы защиты приборов от скачков напряжения.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Лабораторно-практические и практические работы. </w:t>
      </w:r>
    </w:p>
    <w:p w:rsidR="0078470E" w:rsidRPr="00865774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Оценка допустимой суммарной мощности электроприборов, подключаемых к одной розетке и в квартирной (домовой) сети. Ознакомление с устройством и принципом действия стиральной машины-автомата, электрического фена. Изучение способов защиты электронных приборов от скачков напряжения.</w:t>
      </w:r>
      <w:bookmarkStart w:id="2" w:name="bookmark35"/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2. Электромонтажные и сборочные технологии</w:t>
      </w:r>
      <w:bookmarkEnd w:id="2"/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(4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</w:t>
      </w:r>
      <w:r w:rsidRPr="003C4D9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Понятие об электрической цепи </w:t>
      </w:r>
      <w:proofErr w:type="gramStart"/>
      <w:r w:rsidRPr="003C4D99">
        <w:rPr>
          <w:rFonts w:ascii="Times New Roman" w:eastAsia="Times New Roman" w:hAnsi="Times New Roman" w:cs="Times New Roman"/>
          <w:sz w:val="24"/>
          <w:szCs w:val="24"/>
        </w:rPr>
        <w:t>и о её</w:t>
      </w:r>
      <w:proofErr w:type="gram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принципиальной схеме. Виды проводов. Инструменты для электромонтажных работ. Приёмы монтажа и соединений установочных проводов и установочных изделий.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Правила безопасной работы с электроустановками, при выполнении электромонтажных работ.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Профессии, связанные с выполнением электромонтажных и наладочных работ.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Лабораторно-практические и практические работы. 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Чтение простой электрической схемы. Сборка электрической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цепи из деталей конструктора с гальваническим источником тока. Исследование работы цепи при различных вариантах её сборки.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 xml:space="preserve">Электромонтажные работы: ознакомление с видами электромонтажных инструментов и приёмами их использования; выполнение упражнений по механическому </w:t>
      </w:r>
      <w:proofErr w:type="spellStart"/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оконцеванию</w:t>
      </w:r>
      <w:proofErr w:type="spellEnd"/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, соединению и ответвлению проводов.</w:t>
      </w:r>
    </w:p>
    <w:p w:rsidR="0078470E" w:rsidRPr="00691011" w:rsidRDefault="0078470E" w:rsidP="0078470E">
      <w:pPr>
        <w:pStyle w:val="31"/>
        <w:shd w:val="clear" w:color="auto" w:fill="auto"/>
        <w:spacing w:before="0" w:after="0" w:line="240" w:lineRule="auto"/>
        <w:ind w:right="560"/>
        <w:jc w:val="both"/>
        <w:outlineLvl w:val="9"/>
        <w:rPr>
          <w:rFonts w:ascii="Times New Roman" w:eastAsia="Times New Roman" w:hAnsi="Times New Roman"/>
          <w:b w:val="0"/>
          <w:sz w:val="24"/>
          <w:szCs w:val="24"/>
        </w:rPr>
      </w:pPr>
      <w:bookmarkStart w:id="3" w:name="bookmark36"/>
      <w:r w:rsidRPr="00691011">
        <w:rPr>
          <w:rStyle w:val="3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Электротехнические устройства с элементами автоматики</w:t>
      </w:r>
      <w:bookmarkEnd w:id="3"/>
      <w:r w:rsidRPr="00691011">
        <w:rPr>
          <w:rStyle w:val="3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(2 ч)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691011">
        <w:rPr>
          <w:rStyle w:val="2Consolas"/>
          <w:rFonts w:eastAsia="Times New Roman"/>
          <w:color w:val="000000"/>
          <w:sz w:val="24"/>
          <w:szCs w:val="24"/>
        </w:rPr>
        <w:t>Теоретические сведения.</w:t>
      </w: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 xml:space="preserve"> Принципы работы и способы подключения плавких и автоматических предохранителей. Схема квартирной электропроводки. Подключение бытовых приёмников электрической энергии.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Работа счётчика электрической энергии. Способы определения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Устройство и принцип работы бытового электрического утюга с элементами автоматики.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электромонтажных работ.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78470E" w:rsidRPr="00691011" w:rsidRDefault="0078470E" w:rsidP="0078470E">
      <w:pPr>
        <w:pStyle w:val="20"/>
        <w:shd w:val="clear" w:color="auto" w:fill="auto"/>
        <w:spacing w:before="0" w:line="240" w:lineRule="auto"/>
        <w:rPr>
          <w:rStyle w:val="2Consolas"/>
          <w:rFonts w:eastAsia="Times New Roman"/>
          <w:color w:val="000000"/>
          <w:sz w:val="24"/>
          <w:szCs w:val="24"/>
        </w:rPr>
      </w:pPr>
      <w:r w:rsidRPr="00691011">
        <w:rPr>
          <w:rStyle w:val="2Consolas"/>
          <w:rFonts w:eastAsia="Times New Roman"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8470E" w:rsidRPr="003C4D99" w:rsidRDefault="0078470E" w:rsidP="0078470E">
      <w:pPr>
        <w:pStyle w:val="20"/>
        <w:shd w:val="clear" w:color="auto" w:fill="auto"/>
        <w:spacing w:before="0" w:line="240" w:lineRule="auto"/>
        <w:rPr>
          <w:rFonts w:eastAsia="Times New Roman" w:cs="Times New Roman"/>
          <w:sz w:val="24"/>
          <w:szCs w:val="24"/>
        </w:rPr>
      </w:pPr>
      <w:r w:rsidRPr="003C4D99">
        <w:rPr>
          <w:rStyle w:val="2"/>
          <w:rFonts w:eastAsia="Times New Roman" w:cs="Times New Roman"/>
          <w:color w:val="000000"/>
          <w:sz w:val="24"/>
          <w:szCs w:val="24"/>
        </w:rPr>
        <w:t>Изучение схем квартирной электропроводки. Определение расхода и стоимости электроэнергии за месяц. Ознакомление с устройством и принципом работы бытового электрического утюга с элементами автоматики.</w:t>
      </w:r>
    </w:p>
    <w:p w:rsidR="0078470E" w:rsidRPr="00AE20C7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bookmark73"/>
      <w:r w:rsidRPr="00AE20C7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«Современное производство и профессиональное самоопределение»</w:t>
      </w:r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869F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(7</w:t>
      </w:r>
      <w:r w:rsidRPr="00AE2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ч)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bookmark74"/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1. Сферы производства и разделение труда</w:t>
      </w:r>
      <w:bookmarkEnd w:id="5"/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91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(2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Понятие о профессии, специальности, квалификации и компетентности работника.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Лабораторно-практические и практические работы. 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Ознакомление с деятельностью производственного предприятия.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структуры предприятия и профессионального разделения труда.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bookmark75"/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2. Профессиональное образование и профессиональная карьера</w:t>
      </w:r>
      <w:bookmarkEnd w:id="6"/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869F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(5</w:t>
      </w:r>
      <w:r w:rsidRPr="00691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Роль профессии в жизни человека. Виды массовых профессий сферы индустриального производства и сервиса в регионе. Региональный рынок труда и его конъюнктура. Специальность, производительность и оплата труда.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Классификация профессий. Внутренний мир человека и профессиональное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Источники получения информации о профессиях, путях и об уровнях профессионального образования. </w:t>
      </w:r>
      <w:proofErr w:type="spellStart"/>
      <w:r w:rsidRPr="003C4D99">
        <w:rPr>
          <w:rFonts w:ascii="Times New Roman" w:eastAsia="Times New Roman" w:hAnsi="Times New Roman" w:cs="Times New Roman"/>
          <w:sz w:val="24"/>
          <w:szCs w:val="24"/>
        </w:rPr>
        <w:t>Профессиограмма</w:t>
      </w:r>
      <w:proofErr w:type="spell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C4D99">
        <w:rPr>
          <w:rFonts w:ascii="Times New Roman" w:eastAsia="Times New Roman" w:hAnsi="Times New Roman" w:cs="Times New Roman"/>
          <w:sz w:val="24"/>
          <w:szCs w:val="24"/>
        </w:rPr>
        <w:t>психограмма</w:t>
      </w:r>
      <w:proofErr w:type="spell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профессии. Выбор по справочнику профессионального учебного заведения, характеристика условий поступления в него и обучения там.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Возможности построения карьеры в профессиональной деятельности.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Здоровье и выбор профессии.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Лабораторно-практические и практические работы. 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по Единому тарифно-квалификационному справочнику с массовыми профессиями. Ознакомление с </w:t>
      </w:r>
      <w:proofErr w:type="spellStart"/>
      <w:r w:rsidRPr="003C4D99">
        <w:rPr>
          <w:rFonts w:ascii="Times New Roman" w:eastAsia="Times New Roman" w:hAnsi="Times New Roman" w:cs="Times New Roman"/>
          <w:sz w:val="24"/>
          <w:szCs w:val="24"/>
        </w:rPr>
        <w:t>профессиограммами</w:t>
      </w:r>
      <w:proofErr w:type="spellEnd"/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массовых для региона профессий. Анализ предложений работодателей на региональном рынке труда.</w:t>
      </w:r>
    </w:p>
    <w:p w:rsidR="0078470E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Поиск информации в различных источниках, включая Интернет,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BE3B0E" w:rsidRDefault="00BE3B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B0E">
        <w:rPr>
          <w:rFonts w:ascii="Times New Roman" w:eastAsia="Times New Roman" w:hAnsi="Times New Roman" w:cs="Times New Roman"/>
          <w:b/>
          <w:sz w:val="24"/>
          <w:szCs w:val="24"/>
        </w:rPr>
        <w:t>Раздел «Черчение»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(2ч)</w:t>
      </w:r>
    </w:p>
    <w:p w:rsidR="002D6B37" w:rsidRDefault="002D6B37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771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правила оформления чертежей</w:t>
      </w:r>
    </w:p>
    <w:p w:rsidR="002D6B37" w:rsidRDefault="002D6B37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Способы проецирования. Чертежи в системе прямоугольных проекций.</w:t>
      </w:r>
    </w:p>
    <w:p w:rsidR="0078470E" w:rsidRPr="00EF6BC0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BC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«Технологии творческой и опытнической деятельности»</w:t>
      </w:r>
      <w:r w:rsidR="00DB2D42">
        <w:rPr>
          <w:rFonts w:ascii="Times New Roman" w:hAnsi="Times New Roman"/>
          <w:b/>
          <w:bCs/>
          <w:sz w:val="24"/>
          <w:szCs w:val="24"/>
        </w:rPr>
        <w:t xml:space="preserve">  (10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1. Исследовательская и созидательная деятельность  </w:t>
      </w:r>
      <w:r w:rsidR="00DB2D4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(10</w:t>
      </w:r>
      <w:r w:rsidRPr="00691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ч)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Теоретические сведения.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78470E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1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работы.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Обоснование темы творческого проекта. Поиск и изучение информации по проблеме, формирование базы данных.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Разработка нескольких вариантов решения проблемы, выбор лучшего варианта и подготовка необходимой документации с использованием ПК.</w:t>
      </w:r>
    </w:p>
    <w:p w:rsidR="0078470E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sz w:val="24"/>
          <w:szCs w:val="24"/>
        </w:rPr>
        <w:t>Выполнение проекта и анализ результатов работы. Оформление пояснительной записки и проведение презентации.</w:t>
      </w:r>
    </w:p>
    <w:p w:rsidR="0078470E" w:rsidRPr="00691011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D99">
        <w:rPr>
          <w:rFonts w:ascii="Times New Roman" w:eastAsia="Times New Roman" w:hAnsi="Times New Roman" w:cs="Times New Roman"/>
          <w:iCs/>
          <w:sz w:val="24"/>
          <w:szCs w:val="24"/>
        </w:rPr>
        <w:t>Варианты творческих проектов:</w:t>
      </w:r>
      <w:r w:rsidRPr="003C4D99">
        <w:rPr>
          <w:rFonts w:ascii="Times New Roman" w:eastAsia="Times New Roman" w:hAnsi="Times New Roman" w:cs="Times New Roman"/>
          <w:sz w:val="24"/>
          <w:szCs w:val="24"/>
        </w:rPr>
        <w:t xml:space="preserve"> «Семейный бюджет», «Бизнес-план семейного предприятия», «Дом будущего», «Мо</w:t>
      </w:r>
      <w:r>
        <w:rPr>
          <w:rFonts w:ascii="Times New Roman" w:eastAsia="Times New Roman" w:hAnsi="Times New Roman" w:cs="Times New Roman"/>
          <w:sz w:val="24"/>
          <w:szCs w:val="24"/>
        </w:rPr>
        <w:t>й профессиональный выбор» и др.</w:t>
      </w:r>
    </w:p>
    <w:p w:rsidR="0078470E" w:rsidRPr="003C4D99" w:rsidRDefault="0078470E" w:rsidP="0078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B10" w:rsidRDefault="00803AB1" w:rsidP="00647A9A">
      <w:pPr>
        <w:rPr>
          <w:rStyle w:val="BodytextBold"/>
          <w:rFonts w:eastAsia="Arial Unicode MS"/>
          <w:sz w:val="28"/>
          <w:szCs w:val="28"/>
        </w:rPr>
      </w:pPr>
      <w:r>
        <w:rPr>
          <w:rStyle w:val="BodytextBold"/>
          <w:rFonts w:eastAsia="Arial Unicode MS"/>
          <w:sz w:val="28"/>
          <w:szCs w:val="28"/>
        </w:rPr>
        <w:t xml:space="preserve">                  </w:t>
      </w:r>
    </w:p>
    <w:p w:rsidR="00627B10" w:rsidRDefault="00627B10" w:rsidP="00647A9A">
      <w:pPr>
        <w:rPr>
          <w:rStyle w:val="BodytextBold"/>
          <w:rFonts w:eastAsia="Arial Unicode MS"/>
          <w:sz w:val="28"/>
          <w:szCs w:val="28"/>
        </w:rPr>
      </w:pPr>
    </w:p>
    <w:p w:rsidR="00627B10" w:rsidRDefault="00627B10" w:rsidP="00647A9A">
      <w:pPr>
        <w:rPr>
          <w:rStyle w:val="BodytextBold"/>
          <w:rFonts w:eastAsia="Arial Unicode MS"/>
          <w:sz w:val="28"/>
          <w:szCs w:val="28"/>
        </w:rPr>
      </w:pPr>
    </w:p>
    <w:p w:rsidR="00627B10" w:rsidRDefault="00627B10" w:rsidP="00647A9A">
      <w:pPr>
        <w:rPr>
          <w:rStyle w:val="BodytextBold"/>
          <w:rFonts w:eastAsia="Arial Unicode MS"/>
          <w:sz w:val="28"/>
          <w:szCs w:val="28"/>
        </w:rPr>
      </w:pPr>
    </w:p>
    <w:p w:rsidR="00647A9A" w:rsidRPr="00E165D0" w:rsidRDefault="00803AB1" w:rsidP="00647A9A">
      <w:pPr>
        <w:rPr>
          <w:b/>
          <w:i/>
          <w:sz w:val="32"/>
          <w:szCs w:val="32"/>
        </w:rPr>
      </w:pPr>
      <w:r>
        <w:rPr>
          <w:rStyle w:val="BodytextBold"/>
          <w:rFonts w:eastAsia="Arial Unicode MS"/>
          <w:sz w:val="28"/>
          <w:szCs w:val="28"/>
        </w:rPr>
        <w:lastRenderedPageBreak/>
        <w:t xml:space="preserve"> </w:t>
      </w:r>
      <w:r w:rsidR="00647A9A">
        <w:rPr>
          <w:rStyle w:val="BodytextBold"/>
          <w:rFonts w:eastAsia="Arial Unicode MS"/>
          <w:sz w:val="28"/>
          <w:szCs w:val="28"/>
        </w:rPr>
        <w:t>1.3</w:t>
      </w:r>
      <w:r w:rsidR="00647A9A" w:rsidRPr="004B0019">
        <w:rPr>
          <w:rStyle w:val="BodytextBold"/>
          <w:rFonts w:eastAsia="Arial Unicode MS"/>
          <w:sz w:val="28"/>
          <w:szCs w:val="28"/>
        </w:rPr>
        <w:t>.</w:t>
      </w:r>
      <w:r w:rsidR="00647A9A">
        <w:rPr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>Календарно-тематический план 8класс-34</w:t>
      </w:r>
      <w:r w:rsidR="00647A9A" w:rsidRPr="00E165D0">
        <w:rPr>
          <w:b/>
          <w:i/>
          <w:sz w:val="32"/>
          <w:szCs w:val="32"/>
        </w:rPr>
        <w:t xml:space="preserve"> часа</w:t>
      </w:r>
    </w:p>
    <w:tbl>
      <w:tblPr>
        <w:tblStyle w:val="a5"/>
        <w:tblpPr w:leftFromText="180" w:rightFromText="180" w:vertAnchor="text" w:horzAnchor="margin" w:tblpY="123"/>
        <w:tblW w:w="10173" w:type="dxa"/>
        <w:tblLook w:val="04A0"/>
      </w:tblPr>
      <w:tblGrid>
        <w:gridCol w:w="789"/>
        <w:gridCol w:w="7541"/>
        <w:gridCol w:w="1843"/>
      </w:tblGrid>
      <w:tr w:rsidR="000A3466" w:rsidTr="000F5EFC">
        <w:trPr>
          <w:trHeight w:val="65"/>
        </w:trPr>
        <w:tc>
          <w:tcPr>
            <w:tcW w:w="789" w:type="dxa"/>
          </w:tcPr>
          <w:p w:rsidR="000A3466" w:rsidRDefault="000A3466" w:rsidP="000F5EF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41" w:type="dxa"/>
          </w:tcPr>
          <w:p w:rsidR="000A3466" w:rsidRDefault="000A3466" w:rsidP="000F5EF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1843" w:type="dxa"/>
          </w:tcPr>
          <w:p w:rsidR="000A3466" w:rsidRDefault="000A3466" w:rsidP="000F5EF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1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занятие(1ч)</w:t>
            </w:r>
          </w:p>
        </w:tc>
        <w:tc>
          <w:tcPr>
            <w:tcW w:w="1843" w:type="dxa"/>
          </w:tcPr>
          <w:p w:rsidR="000A3466" w:rsidRPr="00251D1C" w:rsidRDefault="000A3466" w:rsidP="000F5EF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4149C9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1" w:type="dxa"/>
          </w:tcPr>
          <w:p w:rsidR="000A3466" w:rsidRPr="004149C9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1843" w:type="dxa"/>
          </w:tcPr>
          <w:p w:rsidR="000A3466" w:rsidRPr="0005754A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4149C9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541" w:type="dxa"/>
          </w:tcPr>
          <w:p w:rsidR="000A3466" w:rsidRPr="006E31C7" w:rsidRDefault="000A3466" w:rsidP="000F5EF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b/>
                <w:i/>
              </w:rPr>
            </w:pPr>
            <w:r w:rsidRPr="006E31C7">
              <w:rPr>
                <w:rFonts w:ascii="Times New Roman" w:eastAsia="Times New Roman" w:hAnsi="Times New Roman" w:cs="Times New Roman"/>
                <w:b/>
                <w:i/>
              </w:rPr>
              <w:t>Творческий проект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(1)</w:t>
            </w:r>
          </w:p>
        </w:tc>
        <w:tc>
          <w:tcPr>
            <w:tcW w:w="1843" w:type="dxa"/>
          </w:tcPr>
          <w:p w:rsidR="000A3466" w:rsidRPr="00A44B00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4B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6E31C7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1" w:type="dxa"/>
          </w:tcPr>
          <w:p w:rsidR="000A3466" w:rsidRPr="006E31C7" w:rsidRDefault="000A3466" w:rsidP="000F5EF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Проектирование как сфера профессиональной деятельности</w:t>
            </w:r>
          </w:p>
        </w:tc>
        <w:tc>
          <w:tcPr>
            <w:tcW w:w="1843" w:type="dxa"/>
          </w:tcPr>
          <w:p w:rsidR="000A3466" w:rsidRPr="0005754A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6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41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Бюджет семьи(4ч)</w:t>
            </w:r>
          </w:p>
        </w:tc>
        <w:tc>
          <w:tcPr>
            <w:tcW w:w="1843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1" w:type="dxa"/>
          </w:tcPr>
          <w:p w:rsidR="000A3466" w:rsidRPr="004149C9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Способы выявления потребностей семьи</w:t>
            </w:r>
          </w:p>
        </w:tc>
        <w:tc>
          <w:tcPr>
            <w:tcW w:w="1843" w:type="dxa"/>
          </w:tcPr>
          <w:p w:rsidR="000A3466" w:rsidRPr="004149C9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построения семейного бюджета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F26A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541" w:type="dxa"/>
          </w:tcPr>
          <w:p w:rsidR="000A3466" w:rsidRPr="000F26A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1843" w:type="dxa"/>
          </w:tcPr>
          <w:p w:rsidR="000A3466" w:rsidRPr="00A44B00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4B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F26A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Инженерные коммуникации в доме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F26A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Системы водоснабжения и канализации: конструкция и элементы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541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Электротехника(10ч)</w:t>
            </w:r>
          </w:p>
        </w:tc>
        <w:tc>
          <w:tcPr>
            <w:tcW w:w="1843" w:type="dxa"/>
          </w:tcPr>
          <w:p w:rsidR="000A3466" w:rsidRPr="00251D1C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541" w:type="dxa"/>
          </w:tcPr>
          <w:p w:rsidR="000A3466" w:rsidRPr="00490B0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Электрический ток и его использование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Электрические цепи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Потребители и источники электроэнергии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Электроизмерительные приборы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Организация рабочего места для электромонтажных работ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Электрические провода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41" w:type="dxa"/>
          </w:tcPr>
          <w:p w:rsidR="000A3466" w:rsidRPr="006052D1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Монтаж электрической цепи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1843" w:type="dxa"/>
          </w:tcPr>
          <w:p w:rsidR="000A3466" w:rsidRPr="00D628F9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Бытовые электронагревательные приборы</w:t>
            </w:r>
          </w:p>
        </w:tc>
        <w:tc>
          <w:tcPr>
            <w:tcW w:w="1843" w:type="dxa"/>
          </w:tcPr>
          <w:p w:rsidR="000A3466" w:rsidRPr="00D628F9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Цифровые приборы. Творческий проект «Дом будущего»</w:t>
            </w:r>
          </w:p>
        </w:tc>
        <w:tc>
          <w:tcPr>
            <w:tcW w:w="1843" w:type="dxa"/>
          </w:tcPr>
          <w:p w:rsidR="000A3466" w:rsidRPr="00D628F9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20305F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Современное производство и профессиональное самоопределение(8)</w:t>
            </w:r>
          </w:p>
        </w:tc>
        <w:tc>
          <w:tcPr>
            <w:tcW w:w="1843" w:type="dxa"/>
          </w:tcPr>
          <w:p w:rsidR="000A3466" w:rsidRPr="00A44B00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4B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505B6C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7541" w:type="dxa"/>
          </w:tcPr>
          <w:p w:rsidR="000A3466" w:rsidRPr="008B6060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7541" w:type="dxa"/>
          </w:tcPr>
          <w:p w:rsidR="000A3466" w:rsidRPr="008B6060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Внутренний мир человека и профессиональное самоопределение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41" w:type="dxa"/>
          </w:tcPr>
          <w:p w:rsidR="000A3466" w:rsidRPr="00BD36D0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D36D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Роль темперамента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 характера в профессиональном самоопределении</w:t>
            </w:r>
          </w:p>
        </w:tc>
        <w:tc>
          <w:tcPr>
            <w:tcW w:w="1843" w:type="dxa"/>
          </w:tcPr>
          <w:p w:rsidR="000A3466" w:rsidRPr="002F057A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01E1F" w:rsidRDefault="000A3466" w:rsidP="000F5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1" w:type="dxa"/>
          </w:tcPr>
          <w:p w:rsidR="000A3466" w:rsidRPr="00001E1F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843" w:type="dxa"/>
          </w:tcPr>
          <w:p w:rsidR="000A3466" w:rsidRPr="002F057A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01E1F" w:rsidRDefault="000A3466" w:rsidP="000F5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Мотивы выбор профессии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41" w:type="dxa"/>
          </w:tcPr>
          <w:p w:rsidR="000A3466" w:rsidRPr="008B6060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Профессиональная пригодность. Творческий проект «Мой профессиональный выбор»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541" w:type="dxa"/>
          </w:tcPr>
          <w:p w:rsidR="000A3466" w:rsidRPr="007869FE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6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843" w:type="dxa"/>
          </w:tcPr>
          <w:p w:rsidR="000A3466" w:rsidRPr="00A44B00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4B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Pr="0097715E" w:rsidRDefault="000A3466" w:rsidP="000F5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541" w:type="dxa"/>
          </w:tcPr>
          <w:p w:rsidR="000A3466" w:rsidRPr="0097715E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Основные правила оформления чертежей</w:t>
            </w:r>
          </w:p>
        </w:tc>
        <w:tc>
          <w:tcPr>
            <w:tcW w:w="1843" w:type="dxa"/>
          </w:tcPr>
          <w:p w:rsidR="000A3466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145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Способы проецирования. Чертежи в системе прямоугольных проекций.</w:t>
            </w:r>
          </w:p>
        </w:tc>
        <w:tc>
          <w:tcPr>
            <w:tcW w:w="1843" w:type="dxa"/>
          </w:tcPr>
          <w:p w:rsidR="000A3466" w:rsidRPr="002F057A" w:rsidRDefault="000A3466" w:rsidP="000F5EF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288"/>
        </w:trPr>
        <w:tc>
          <w:tcPr>
            <w:tcW w:w="789" w:type="dxa"/>
          </w:tcPr>
          <w:p w:rsidR="000A3466" w:rsidRPr="0020305F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41" w:type="dxa"/>
          </w:tcPr>
          <w:p w:rsidR="000A3466" w:rsidRPr="0097715E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«Технологии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исследовательской</w:t>
            </w:r>
            <w:r w:rsidRPr="009771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и опытнической деятельности»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Pr="009771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ч)</w:t>
            </w:r>
          </w:p>
        </w:tc>
        <w:tc>
          <w:tcPr>
            <w:tcW w:w="1843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0A3466" w:rsidTr="000F5EFC">
        <w:trPr>
          <w:trHeight w:val="498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7541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Творческие проекты</w:t>
            </w:r>
          </w:p>
        </w:tc>
        <w:tc>
          <w:tcPr>
            <w:tcW w:w="1843" w:type="dxa"/>
          </w:tcPr>
          <w:p w:rsidR="000A3466" w:rsidRPr="00BE3B0E" w:rsidRDefault="000A3466" w:rsidP="000F5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498"/>
        </w:trPr>
        <w:tc>
          <w:tcPr>
            <w:tcW w:w="789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Выполнения творческих работ</w:t>
            </w:r>
          </w:p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3466" w:rsidRPr="00533B75" w:rsidRDefault="000A3466" w:rsidP="000F5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33B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0A3466" w:rsidTr="000F5EFC">
        <w:trPr>
          <w:trHeight w:val="545"/>
        </w:trPr>
        <w:tc>
          <w:tcPr>
            <w:tcW w:w="789" w:type="dxa"/>
          </w:tcPr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41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творческих работ.</w:t>
            </w:r>
          </w:p>
          <w:p w:rsidR="000A3466" w:rsidRPr="0005754A" w:rsidRDefault="000A3466" w:rsidP="000F5E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проектных работ</w:t>
            </w:r>
          </w:p>
        </w:tc>
        <w:tc>
          <w:tcPr>
            <w:tcW w:w="1843" w:type="dxa"/>
          </w:tcPr>
          <w:p w:rsidR="000A3466" w:rsidRPr="00BE3B0E" w:rsidRDefault="000A3466" w:rsidP="000F5EFC">
            <w:pPr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0A3466" w:rsidTr="000F5EFC">
        <w:trPr>
          <w:trHeight w:val="273"/>
        </w:trPr>
        <w:tc>
          <w:tcPr>
            <w:tcW w:w="8330" w:type="dxa"/>
            <w:gridSpan w:val="2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A3466" w:rsidRDefault="000A3466" w:rsidP="000F5E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34</w:t>
            </w:r>
          </w:p>
        </w:tc>
      </w:tr>
    </w:tbl>
    <w:p w:rsidR="000A3466" w:rsidRDefault="000A3466" w:rsidP="000A3466"/>
    <w:p w:rsidR="00803AB1" w:rsidRDefault="00803AB1" w:rsidP="00803AB1"/>
    <w:p w:rsidR="0078470E" w:rsidRDefault="0078470E"/>
    <w:sectPr w:rsidR="0078470E" w:rsidSect="00627B10">
      <w:pgSz w:w="16838" w:h="11906" w:orient="landscape"/>
      <w:pgMar w:top="567" w:right="678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6A5"/>
    <w:multiLevelType w:val="hybridMultilevel"/>
    <w:tmpl w:val="F09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650CD"/>
    <w:multiLevelType w:val="hybridMultilevel"/>
    <w:tmpl w:val="362A5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A2BBF"/>
    <w:multiLevelType w:val="hybridMultilevel"/>
    <w:tmpl w:val="14E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47DF9"/>
    <w:multiLevelType w:val="hybridMultilevel"/>
    <w:tmpl w:val="096C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22655"/>
    <w:multiLevelType w:val="hybridMultilevel"/>
    <w:tmpl w:val="ABD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951A2"/>
    <w:multiLevelType w:val="hybridMultilevel"/>
    <w:tmpl w:val="D6DA2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42272"/>
    <w:multiLevelType w:val="hybridMultilevel"/>
    <w:tmpl w:val="624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7F43"/>
    <w:rsid w:val="000A3466"/>
    <w:rsid w:val="000B57AA"/>
    <w:rsid w:val="00195CE3"/>
    <w:rsid w:val="00286B43"/>
    <w:rsid w:val="002D6B37"/>
    <w:rsid w:val="002F1B41"/>
    <w:rsid w:val="00380EEE"/>
    <w:rsid w:val="003F175E"/>
    <w:rsid w:val="0048631B"/>
    <w:rsid w:val="00574022"/>
    <w:rsid w:val="005D595F"/>
    <w:rsid w:val="00627B10"/>
    <w:rsid w:val="00647A9A"/>
    <w:rsid w:val="006615F2"/>
    <w:rsid w:val="006627D0"/>
    <w:rsid w:val="006E31C7"/>
    <w:rsid w:val="00753BDC"/>
    <w:rsid w:val="00757F43"/>
    <w:rsid w:val="0078470E"/>
    <w:rsid w:val="007869FE"/>
    <w:rsid w:val="00803AB1"/>
    <w:rsid w:val="008D31D2"/>
    <w:rsid w:val="0097715E"/>
    <w:rsid w:val="00A33765"/>
    <w:rsid w:val="00A86A0E"/>
    <w:rsid w:val="00BD36D0"/>
    <w:rsid w:val="00BE3B0E"/>
    <w:rsid w:val="00D1557F"/>
    <w:rsid w:val="00D32A9E"/>
    <w:rsid w:val="00D7217D"/>
    <w:rsid w:val="00DB2D42"/>
    <w:rsid w:val="00EA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57F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757F4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757F4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57F43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hAnsi="Times New Roman"/>
    </w:rPr>
  </w:style>
  <w:style w:type="character" w:customStyle="1" w:styleId="5">
    <w:name w:val="Основной текст (5)_"/>
    <w:link w:val="50"/>
    <w:uiPriority w:val="99"/>
    <w:locked/>
    <w:rsid w:val="00757F43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57F43"/>
    <w:pPr>
      <w:widowControl w:val="0"/>
      <w:shd w:val="clear" w:color="auto" w:fill="FFFFFF"/>
      <w:spacing w:after="0" w:line="240" w:lineRule="exact"/>
      <w:ind w:firstLine="460"/>
    </w:pPr>
    <w:rPr>
      <w:rFonts w:ascii="Consolas" w:hAnsi="Consolas" w:cs="Consolas"/>
      <w:i/>
      <w:iCs/>
      <w:sz w:val="19"/>
      <w:szCs w:val="19"/>
    </w:rPr>
  </w:style>
  <w:style w:type="character" w:customStyle="1" w:styleId="2Consolas">
    <w:name w:val="Основной текст (2) + Consolas"/>
    <w:aliases w:val="9,5 pt,Курсив8"/>
    <w:uiPriority w:val="99"/>
    <w:rsid w:val="00757F43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9pt">
    <w:name w:val="Основной текст (2) + 9 pt"/>
    <w:uiPriority w:val="99"/>
    <w:rsid w:val="00757F43"/>
    <w:rPr>
      <w:rFonts w:ascii="Times New Roman" w:hAnsi="Times New Roman" w:cs="Times New Roman"/>
      <w:sz w:val="18"/>
      <w:szCs w:val="18"/>
      <w:shd w:val="clear" w:color="auto" w:fill="FFFFFF"/>
    </w:rPr>
  </w:style>
  <w:style w:type="table" w:styleId="a5">
    <w:name w:val="Table Grid"/>
    <w:basedOn w:val="a1"/>
    <w:uiPriority w:val="59"/>
    <w:rsid w:val="00A337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Bold">
    <w:name w:val="Body text + Bold"/>
    <w:basedOn w:val="a0"/>
    <w:rsid w:val="00784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link w:val="22"/>
    <w:uiPriority w:val="99"/>
    <w:locked/>
    <w:rsid w:val="0078470E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8470E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78470E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78470E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78470E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</w:rPr>
  </w:style>
  <w:style w:type="character" w:customStyle="1" w:styleId="21pt">
    <w:name w:val="Основной текст (2) + Интервал 1 pt"/>
    <w:uiPriority w:val="99"/>
    <w:rsid w:val="0078470E"/>
    <w:rPr>
      <w:rFonts w:ascii="Times New Roman" w:hAnsi="Times New Roman" w:cs="Times New Roman"/>
      <w:spacing w:val="3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2021-08-25T06:03:00Z</cp:lastPrinted>
  <dcterms:created xsi:type="dcterms:W3CDTF">2018-09-17T17:58:00Z</dcterms:created>
  <dcterms:modified xsi:type="dcterms:W3CDTF">2021-11-01T10:59:00Z</dcterms:modified>
</cp:coreProperties>
</file>