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7DC" w:rsidRPr="00CA0EB0" w:rsidRDefault="001067DC" w:rsidP="001067DC">
      <w:pPr>
        <w:jc w:val="both"/>
        <w:rPr>
          <w:rFonts w:ascii="Times New Roman" w:hAnsi="Times New Roman"/>
          <w:b/>
          <w:bCs/>
          <w:i/>
          <w:color w:val="000080"/>
          <w:sz w:val="40"/>
          <w:szCs w:val="40"/>
        </w:rPr>
      </w:pPr>
      <w:r>
        <w:rPr>
          <w:rFonts w:ascii="Times New Roman" w:hAnsi="Times New Roman"/>
          <w:b/>
          <w:bCs/>
          <w:i/>
          <w:color w:val="000080"/>
          <w:sz w:val="40"/>
          <w:szCs w:val="40"/>
        </w:rPr>
        <w:t xml:space="preserve">                                                 </w:t>
      </w:r>
      <w:r w:rsidRPr="00CA0EB0">
        <w:rPr>
          <w:rFonts w:ascii="Times New Roman" w:hAnsi="Times New Roman"/>
          <w:b/>
          <w:bCs/>
          <w:i/>
          <w:color w:val="000080"/>
          <w:sz w:val="40"/>
          <w:szCs w:val="40"/>
        </w:rPr>
        <w:t>МБОУ «Гимназия №1»</w:t>
      </w:r>
    </w:p>
    <w:p w:rsidR="001067DC" w:rsidRPr="00CA0EB0" w:rsidRDefault="001067DC" w:rsidP="001067DC">
      <w:pPr>
        <w:rPr>
          <w:rFonts w:ascii="Times New Roman" w:hAnsi="Times New Roman"/>
          <w:color w:val="000080"/>
          <w:sz w:val="48"/>
          <w:szCs w:val="48"/>
        </w:rPr>
      </w:pPr>
      <w:r w:rsidRPr="00CA0EB0">
        <w:rPr>
          <w:rFonts w:ascii="Times New Roman" w:hAnsi="Times New Roman"/>
          <w:color w:val="000080"/>
          <w:sz w:val="48"/>
          <w:szCs w:val="48"/>
        </w:rPr>
        <w:t xml:space="preserve">                     </w:t>
      </w:r>
    </w:p>
    <w:tbl>
      <w:tblPr>
        <w:tblpPr w:leftFromText="180" w:rightFromText="180" w:vertAnchor="text" w:horzAnchor="page" w:tblpX="1210" w:tblpY="199"/>
        <w:tblW w:w="14667" w:type="dxa"/>
        <w:tblLook w:val="00A0" w:firstRow="1" w:lastRow="0" w:firstColumn="1" w:lastColumn="0" w:noHBand="0" w:noVBand="0"/>
      </w:tblPr>
      <w:tblGrid>
        <w:gridCol w:w="7163"/>
        <w:gridCol w:w="7504"/>
      </w:tblGrid>
      <w:tr w:rsidR="001067DC" w:rsidRPr="00CA0EB0" w:rsidTr="00CB7B55">
        <w:trPr>
          <w:trHeight w:val="159"/>
        </w:trPr>
        <w:tc>
          <w:tcPr>
            <w:tcW w:w="7163" w:type="dxa"/>
          </w:tcPr>
          <w:p w:rsidR="001067DC" w:rsidRPr="00CA0EB0" w:rsidRDefault="001067DC" w:rsidP="00D223EB">
            <w:pPr>
              <w:tabs>
                <w:tab w:val="left" w:pos="3126"/>
                <w:tab w:val="left" w:leader="underscore" w:pos="5962"/>
              </w:tabs>
              <w:textAlignment w:val="center"/>
              <w:rPr>
                <w:rFonts w:ascii="Times New Roman" w:hAnsi="Times New Roman"/>
                <w:b/>
              </w:rPr>
            </w:pPr>
            <w:r w:rsidRPr="00CA0EB0">
              <w:rPr>
                <w:rFonts w:ascii="Times New Roman" w:hAnsi="Times New Roman"/>
                <w:b/>
              </w:rPr>
              <w:t>СОГЛАСОВАНО</w:t>
            </w:r>
          </w:p>
          <w:p w:rsidR="001067DC" w:rsidRPr="00CA0EB0" w:rsidRDefault="001067DC" w:rsidP="00D223EB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textAlignment w:val="center"/>
              <w:rPr>
                <w:rFonts w:ascii="Times New Roman" w:hAnsi="Times New Roman"/>
                <w:b/>
              </w:rPr>
            </w:pPr>
            <w:r w:rsidRPr="00CA0EB0">
              <w:rPr>
                <w:rFonts w:ascii="Times New Roman" w:hAnsi="Times New Roman"/>
                <w:b/>
              </w:rPr>
              <w:t>на заседании методического объединения</w:t>
            </w:r>
          </w:p>
          <w:p w:rsidR="001067DC" w:rsidRPr="00CA0EB0" w:rsidRDefault="001067DC" w:rsidP="00D223EB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textAlignment w:val="center"/>
              <w:rPr>
                <w:rFonts w:ascii="Times New Roman" w:hAnsi="Times New Roman"/>
                <w:b/>
              </w:rPr>
            </w:pPr>
            <w:r w:rsidRPr="00CA0EB0">
              <w:rPr>
                <w:rFonts w:ascii="Times New Roman" w:hAnsi="Times New Roman"/>
                <w:b/>
              </w:rPr>
              <w:t>МБОУ «Гимназии № 1»</w:t>
            </w:r>
          </w:p>
          <w:p w:rsidR="001067DC" w:rsidRPr="00CA0EB0" w:rsidRDefault="001067DC" w:rsidP="00D223EB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textAlignment w:val="center"/>
              <w:rPr>
                <w:rFonts w:ascii="Times New Roman" w:hAnsi="Times New Roman"/>
                <w:b/>
              </w:rPr>
            </w:pPr>
            <w:r w:rsidRPr="00CA0EB0">
              <w:rPr>
                <w:rFonts w:ascii="Times New Roman" w:hAnsi="Times New Roman"/>
                <w:b/>
              </w:rPr>
              <w:t xml:space="preserve"> «___»  ________________2021 -2022г.</w:t>
            </w:r>
          </w:p>
          <w:p w:rsidR="001067DC" w:rsidRPr="00CA0EB0" w:rsidRDefault="001067DC" w:rsidP="00D223EB">
            <w:pPr>
              <w:spacing w:line="288" w:lineRule="auto"/>
              <w:textAlignment w:val="center"/>
              <w:rPr>
                <w:rFonts w:ascii="Times New Roman" w:hAnsi="Times New Roman"/>
                <w:b/>
              </w:rPr>
            </w:pPr>
            <w:r w:rsidRPr="00CA0EB0">
              <w:rPr>
                <w:rFonts w:ascii="Times New Roman" w:hAnsi="Times New Roman"/>
                <w:b/>
                <w:iCs/>
              </w:rPr>
              <w:t>Протокол №___________________</w:t>
            </w:r>
          </w:p>
        </w:tc>
        <w:tc>
          <w:tcPr>
            <w:tcW w:w="7504" w:type="dxa"/>
          </w:tcPr>
          <w:p w:rsidR="001067DC" w:rsidRPr="00CA0EB0" w:rsidRDefault="001067DC" w:rsidP="00D223EB">
            <w:pPr>
              <w:spacing w:line="288" w:lineRule="auto"/>
              <w:textAlignment w:val="center"/>
              <w:rPr>
                <w:rFonts w:ascii="Times New Roman" w:hAnsi="Times New Roman"/>
                <w:b/>
              </w:rPr>
            </w:pPr>
            <w:r w:rsidRPr="00CA0EB0">
              <w:rPr>
                <w:rFonts w:ascii="Times New Roman" w:hAnsi="Times New Roman"/>
                <w:b/>
              </w:rPr>
              <w:t>УТВЕРЖДАЮ</w:t>
            </w:r>
          </w:p>
          <w:p w:rsidR="001067DC" w:rsidRPr="00CA0EB0" w:rsidRDefault="001067DC" w:rsidP="00D223EB">
            <w:pPr>
              <w:spacing w:line="288" w:lineRule="auto"/>
              <w:textAlignment w:val="center"/>
              <w:rPr>
                <w:rFonts w:ascii="Times New Roman" w:hAnsi="Times New Roman"/>
                <w:b/>
              </w:rPr>
            </w:pPr>
            <w:r w:rsidRPr="00CA0EB0">
              <w:rPr>
                <w:rFonts w:ascii="Times New Roman" w:hAnsi="Times New Roman"/>
                <w:b/>
              </w:rPr>
              <w:t>«___»_______________2021 -2022г.</w:t>
            </w:r>
          </w:p>
          <w:p w:rsidR="001067DC" w:rsidRPr="00CA0EB0" w:rsidRDefault="001067DC" w:rsidP="00D223EB">
            <w:pPr>
              <w:spacing w:line="288" w:lineRule="auto"/>
              <w:textAlignment w:val="center"/>
              <w:rPr>
                <w:rFonts w:ascii="Times New Roman" w:hAnsi="Times New Roman"/>
                <w:b/>
              </w:rPr>
            </w:pPr>
            <w:r w:rsidRPr="00CA0EB0">
              <w:rPr>
                <w:rFonts w:ascii="Times New Roman" w:hAnsi="Times New Roman"/>
                <w:b/>
              </w:rPr>
              <w:t>Директор МБОУ «Гимназии № 1»</w:t>
            </w:r>
          </w:p>
          <w:p w:rsidR="001067DC" w:rsidRPr="00CA0EB0" w:rsidRDefault="001067DC" w:rsidP="00D223EB">
            <w:pPr>
              <w:spacing w:line="288" w:lineRule="auto"/>
              <w:textAlignment w:val="center"/>
              <w:rPr>
                <w:rFonts w:ascii="Times New Roman" w:hAnsi="Times New Roman"/>
                <w:b/>
              </w:rPr>
            </w:pPr>
            <w:r w:rsidRPr="00CA0EB0">
              <w:rPr>
                <w:rFonts w:ascii="Times New Roman" w:hAnsi="Times New Roman"/>
                <w:b/>
              </w:rPr>
              <w:t xml:space="preserve">Давудов Э. Д. </w:t>
            </w:r>
          </w:p>
        </w:tc>
      </w:tr>
      <w:tr w:rsidR="001067DC" w:rsidRPr="00CA0EB0" w:rsidTr="00CB7B55">
        <w:trPr>
          <w:trHeight w:val="159"/>
        </w:trPr>
        <w:tc>
          <w:tcPr>
            <w:tcW w:w="7163" w:type="dxa"/>
          </w:tcPr>
          <w:p w:rsidR="001067DC" w:rsidRDefault="001067DC" w:rsidP="00D223EB">
            <w:pPr>
              <w:tabs>
                <w:tab w:val="left" w:pos="3126"/>
                <w:tab w:val="left" w:leader="underscore" w:pos="5962"/>
              </w:tabs>
              <w:textAlignment w:val="center"/>
              <w:rPr>
                <w:rFonts w:ascii="Times New Roman" w:hAnsi="Times New Roman"/>
                <w:b/>
              </w:rPr>
            </w:pPr>
          </w:p>
          <w:p w:rsidR="001067DC" w:rsidRPr="00CA0EB0" w:rsidRDefault="001067DC" w:rsidP="00D223EB">
            <w:pPr>
              <w:tabs>
                <w:tab w:val="left" w:pos="3126"/>
                <w:tab w:val="left" w:leader="underscore" w:pos="5962"/>
              </w:tabs>
              <w:textAlignment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04" w:type="dxa"/>
          </w:tcPr>
          <w:p w:rsidR="001067DC" w:rsidRPr="00CA0EB0" w:rsidRDefault="001067DC" w:rsidP="00D223EB">
            <w:pPr>
              <w:spacing w:line="288" w:lineRule="auto"/>
              <w:textAlignment w:val="center"/>
              <w:rPr>
                <w:rFonts w:ascii="Times New Roman" w:hAnsi="Times New Roman"/>
                <w:b/>
              </w:rPr>
            </w:pPr>
          </w:p>
        </w:tc>
      </w:tr>
    </w:tbl>
    <w:p w:rsidR="001067DC" w:rsidRPr="00CB7B55" w:rsidRDefault="001067DC" w:rsidP="001067DC">
      <w:pPr>
        <w:pStyle w:val="3"/>
        <w:jc w:val="center"/>
        <w:rPr>
          <w:rFonts w:ascii="Times New Roman" w:hAnsi="Times New Roman" w:cs="Times New Roman"/>
          <w:color w:val="FF0000"/>
          <w:sz w:val="56"/>
          <w:szCs w:val="96"/>
        </w:rPr>
      </w:pPr>
      <w:r w:rsidRPr="00CB7B55">
        <w:rPr>
          <w:rFonts w:ascii="Times New Roman" w:hAnsi="Times New Roman" w:cs="Times New Roman"/>
          <w:color w:val="FF0000"/>
          <w:sz w:val="56"/>
          <w:szCs w:val="96"/>
        </w:rPr>
        <w:t>Рабочая программа</w:t>
      </w:r>
    </w:p>
    <w:p w:rsidR="001067DC" w:rsidRPr="00CB7B55" w:rsidRDefault="001067DC" w:rsidP="001067DC">
      <w:pPr>
        <w:rPr>
          <w:rFonts w:ascii="Times New Roman" w:hAnsi="Times New Roman"/>
          <w:b/>
          <w:bCs/>
          <w:color w:val="0070C0"/>
          <w:sz w:val="44"/>
          <w:szCs w:val="56"/>
        </w:rPr>
      </w:pPr>
      <w:r w:rsidRPr="00CB7B55">
        <w:rPr>
          <w:rFonts w:ascii="Times New Roman" w:hAnsi="Times New Roman"/>
          <w:b/>
          <w:bCs/>
          <w:color w:val="0070C0"/>
          <w:sz w:val="44"/>
          <w:szCs w:val="56"/>
        </w:rPr>
        <w:t>по внеурочной деятельности</w:t>
      </w:r>
    </w:p>
    <w:p w:rsidR="001067DC" w:rsidRPr="00CB7B55" w:rsidRDefault="001067DC" w:rsidP="001067DC">
      <w:pPr>
        <w:rPr>
          <w:rFonts w:ascii="Times New Roman" w:hAnsi="Times New Roman"/>
          <w:b/>
          <w:color w:val="FF0000"/>
          <w:sz w:val="40"/>
          <w:szCs w:val="52"/>
        </w:rPr>
      </w:pPr>
      <w:r w:rsidRPr="00CB7B55">
        <w:rPr>
          <w:rFonts w:ascii="Times New Roman" w:hAnsi="Times New Roman"/>
          <w:b/>
          <w:color w:val="FF0000"/>
          <w:sz w:val="40"/>
          <w:szCs w:val="52"/>
        </w:rPr>
        <w:t>«Занимательная математика»</w:t>
      </w:r>
    </w:p>
    <w:p w:rsidR="001067DC" w:rsidRPr="00CB7B55" w:rsidRDefault="001067DC" w:rsidP="001067DC">
      <w:pPr>
        <w:rPr>
          <w:rFonts w:ascii="Times New Roman" w:hAnsi="Times New Roman"/>
          <w:b/>
          <w:color w:val="FF0000"/>
          <w:sz w:val="40"/>
          <w:szCs w:val="52"/>
        </w:rPr>
      </w:pPr>
      <w:r w:rsidRPr="00CB7B55">
        <w:rPr>
          <w:rFonts w:ascii="Times New Roman" w:hAnsi="Times New Roman"/>
          <w:b/>
          <w:color w:val="FF0000"/>
          <w:sz w:val="40"/>
          <w:szCs w:val="52"/>
        </w:rPr>
        <w:t>2 класс</w:t>
      </w:r>
    </w:p>
    <w:p w:rsidR="001067DC" w:rsidRDefault="001067DC" w:rsidP="00CB7B55">
      <w:pPr>
        <w:rPr>
          <w:rFonts w:ascii="Times New Roman" w:hAnsi="Times New Roman"/>
        </w:rPr>
      </w:pPr>
      <w:r w:rsidRPr="00CB7B55">
        <w:rPr>
          <w:rFonts w:ascii="Times New Roman" w:hAnsi="Times New Roman"/>
          <w:b/>
          <w:color w:val="2E74B5"/>
          <w:sz w:val="40"/>
          <w:szCs w:val="48"/>
        </w:rPr>
        <w:t>УМК « Школа России»</w:t>
      </w:r>
      <w:r>
        <w:rPr>
          <w:rFonts w:ascii="Times New Roman" w:hAnsi="Times New Roman"/>
        </w:rPr>
        <w:t xml:space="preserve">                                       </w:t>
      </w:r>
    </w:p>
    <w:p w:rsidR="001067DC" w:rsidRDefault="00CB7B55" w:rsidP="001067DC">
      <w:pPr>
        <w:tabs>
          <w:tab w:val="left" w:pos="8640"/>
        </w:tabs>
        <w:rPr>
          <w:rFonts w:ascii="Times New Roman" w:hAnsi="Times New Roman"/>
        </w:rPr>
      </w:pPr>
      <w:r w:rsidRPr="00CB7B55">
        <w:rPr>
          <w:rFonts w:ascii="Times New Roman" w:hAnsi="Times New Roman"/>
          <w:b/>
          <w:noProof/>
          <w:color w:val="000080"/>
          <w:sz w:val="40"/>
          <w:szCs w:val="4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233.8pt;height:131.3pt;visibility:visible;mso-wrap-style:square">
            <v:imagedata r:id="rId7" o:title=""/>
          </v:shape>
        </w:pict>
      </w:r>
    </w:p>
    <w:p w:rsidR="001067DC" w:rsidRDefault="001067DC" w:rsidP="001067DC">
      <w:pPr>
        <w:tabs>
          <w:tab w:val="left" w:pos="8640"/>
        </w:tabs>
        <w:rPr>
          <w:rFonts w:ascii="Times New Roman" w:hAnsi="Times New Roman"/>
        </w:rPr>
      </w:pPr>
    </w:p>
    <w:p w:rsidR="001067DC" w:rsidRDefault="001067DC" w:rsidP="001067DC">
      <w:pPr>
        <w:tabs>
          <w:tab w:val="left" w:pos="8640"/>
        </w:tabs>
        <w:rPr>
          <w:rFonts w:ascii="Times New Roman" w:hAnsi="Times New Roman"/>
        </w:rPr>
      </w:pPr>
    </w:p>
    <w:p w:rsidR="001067DC" w:rsidRPr="00CA0EB0" w:rsidRDefault="001067DC" w:rsidP="001067DC">
      <w:pPr>
        <w:tabs>
          <w:tab w:val="left" w:pos="8640"/>
        </w:tabs>
        <w:rPr>
          <w:rFonts w:ascii="Times New Roman" w:hAnsi="Times New Roman"/>
        </w:rPr>
      </w:pPr>
      <w:r w:rsidRPr="00CA0EB0">
        <w:rPr>
          <w:rFonts w:ascii="Times New Roman" w:hAnsi="Times New Roman"/>
          <w:b/>
          <w:noProof/>
          <w:color w:val="000080"/>
          <w:sz w:val="40"/>
          <w:szCs w:val="40"/>
        </w:rPr>
        <w:t>2021-2022 уч. год.</w:t>
      </w:r>
    </w:p>
    <w:p w:rsidR="00095339" w:rsidRPr="00141026" w:rsidRDefault="00095339" w:rsidP="005C6053">
      <w:pPr>
        <w:jc w:val="lef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095339" w:rsidRPr="002B65CA" w:rsidRDefault="00095339" w:rsidP="007657B3">
      <w:pPr>
        <w:rPr>
          <w:rFonts w:ascii="Times New Roman" w:hAnsi="Times New Roman"/>
          <w:b/>
          <w:color w:val="FF0000"/>
          <w:sz w:val="28"/>
          <w:szCs w:val="28"/>
        </w:rPr>
      </w:pPr>
      <w:r w:rsidRPr="002B65CA">
        <w:rPr>
          <w:rFonts w:ascii="Times New Roman" w:hAnsi="Times New Roman"/>
          <w:b/>
          <w:color w:val="FF0000"/>
          <w:sz w:val="28"/>
          <w:szCs w:val="28"/>
        </w:rPr>
        <w:t>ПОЯСНИТЕЛЬНАЯ ЗАПИСКА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41026">
        <w:rPr>
          <w:rFonts w:ascii="Times New Roman" w:hAnsi="Times New Roman"/>
          <w:sz w:val="24"/>
          <w:szCs w:val="24"/>
        </w:rPr>
        <w:t xml:space="preserve">      Программа кружка «Занимательная математика» относится к научно-познавательному направлению реализации внеурочной деятельности в рамках ФГОС.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41026">
        <w:rPr>
          <w:rFonts w:ascii="Times New Roman" w:hAnsi="Times New Roman"/>
          <w:sz w:val="24"/>
          <w:szCs w:val="24"/>
        </w:rPr>
        <w:t>Рабочая программа  курса «Занимательная математика» составлена  в соответствии с требованиями Федерального государственного образовательного стандарта начального общего образования, требованиями и рекомендациями образовательной программы «Школа России»,</w:t>
      </w:r>
      <w:r w:rsidRPr="00141026">
        <w:rPr>
          <w:rFonts w:ascii="Times New Roman" w:hAnsi="Times New Roman"/>
          <w:sz w:val="24"/>
          <w:szCs w:val="24"/>
          <w:lang w:eastAsia="ru-RU"/>
        </w:rPr>
        <w:t xml:space="preserve"> на основе программы факультативного курса «Занимательная математика» Е.Э.Кочуровой; программы интегрированного курса «Математика и конструирование» С.И. Волковой, О.Л. Пчёлкиной; программы  факультативного курса «Наглядная геометрия» 1 -4 класс   Белошистой А.В., программы факультативного курса «Элементы геометрии в начальных классах» 1-4 класс   Шадриной И.В. 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В основе построения данного курса лежит идея гуманизации математического образования, соответствующая современным представлениям о целях школьного образования и ставящая в  центр внимания личность ученика, его интересы и способности. В основе методов и </w:t>
      </w:r>
      <w:r>
        <w:rPr>
          <w:rFonts w:ascii="Times New Roman" w:hAnsi="Times New Roman"/>
          <w:sz w:val="24"/>
          <w:szCs w:val="24"/>
          <w:lang w:eastAsia="ru-RU"/>
        </w:rPr>
        <w:t>средств обучения лежит</w:t>
      </w:r>
      <w:r w:rsidRPr="00141026">
        <w:rPr>
          <w:rFonts w:ascii="Times New Roman" w:hAnsi="Times New Roman"/>
          <w:sz w:val="24"/>
          <w:szCs w:val="24"/>
          <w:lang w:eastAsia="ru-RU"/>
        </w:rPr>
        <w:t>. Курс позволяет обеспечить требуемый уровень подготовки школьников, предусматриваемый государственным стандартом математического образования, а также позволяет осуществлять при этом такую подготовку, которая является достаточной для углубленного изучения математики.</w:t>
      </w:r>
    </w:p>
    <w:p w:rsidR="00095339" w:rsidRPr="00141026" w:rsidRDefault="00095339" w:rsidP="005C6053">
      <w:pPr>
        <w:suppressAutoHyphens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Начальный курс математики объединяет арифметический, алгебраический и геометрический материалы. При этом вопросы геометрии затрагиваются очень поверхностно, на них выделяется малое количество времени для изучения. Данный дополнительный курс ставит перед собой задачу формирования интереса к предмету геометрии, подготовку дальнейшего углубленного изучения геометрических понятий. Разрезание на части различных фигур, составление из полученных частей новых фигур помогают уяснить инвариантность площади и развить комбинаторные </w:t>
      </w:r>
    </w:p>
    <w:p w:rsidR="00095339" w:rsidRPr="00141026" w:rsidRDefault="00095339" w:rsidP="005C6053">
      <w:pPr>
        <w:suppressAutoHyphens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способности. Большое внимание при этом уделяется развитию речи и практических навыков черчения. Дети самостоятельно проверяют истинность высказываний, составляют различные построения из заданных фигур, выполняют действия по образцу, сравнивают, делают выводы.</w:t>
      </w:r>
    </w:p>
    <w:p w:rsidR="00095339" w:rsidRPr="00141026" w:rsidRDefault="00095339" w:rsidP="005C6053">
      <w:pPr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en-US"/>
        </w:rPr>
      </w:pPr>
      <w:r w:rsidRPr="00141026">
        <w:rPr>
          <w:rFonts w:ascii="Times New Roman" w:hAnsi="Times New Roman"/>
          <w:sz w:val="24"/>
          <w:szCs w:val="24"/>
          <w:lang w:eastAsia="en-US"/>
        </w:rPr>
        <w:t>Предлагаемый факультатив предназначен для развития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141026">
        <w:rPr>
          <w:rFonts w:ascii="Times New Roman" w:hAnsi="Times New Roman"/>
          <w:sz w:val="24"/>
          <w:szCs w:val="24"/>
          <w:lang w:eastAsia="en-US"/>
        </w:rPr>
        <w:t>математических</w:t>
      </w:r>
    </w:p>
    <w:p w:rsidR="00095339" w:rsidRPr="00141026" w:rsidRDefault="00095339" w:rsidP="005C6053">
      <w:pPr>
        <w:suppressAutoHyphens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en-US"/>
        </w:rPr>
      </w:pPr>
      <w:r w:rsidRPr="00141026">
        <w:rPr>
          <w:rFonts w:ascii="Times New Roman" w:hAnsi="Times New Roman"/>
          <w:sz w:val="24"/>
          <w:szCs w:val="24"/>
          <w:lang w:eastAsia="en-US"/>
        </w:rPr>
        <w:t>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095339" w:rsidRPr="00141026" w:rsidRDefault="00095339" w:rsidP="005C6053">
      <w:pPr>
        <w:suppressAutoHyphens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en-US"/>
        </w:rPr>
      </w:pPr>
      <w:r w:rsidRPr="00141026">
        <w:rPr>
          <w:rFonts w:ascii="Times New Roman" w:hAnsi="Times New Roman"/>
          <w:sz w:val="24"/>
          <w:szCs w:val="24"/>
          <w:lang w:eastAsia="en-US"/>
        </w:rPr>
        <w:t xml:space="preserve">Содержание факультатива «Занимательная математика»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</w:t>
      </w:r>
      <w:r w:rsidRPr="004F5B6E">
        <w:rPr>
          <w:rFonts w:ascii="Times New Roman" w:hAnsi="Times New Roman"/>
          <w:sz w:val="24"/>
          <w:szCs w:val="24"/>
          <w:lang w:eastAsia="en-US"/>
        </w:rPr>
        <w:t>у</w:t>
      </w:r>
      <w:r w:rsidRPr="004F5B6E">
        <w:rPr>
          <w:rFonts w:ascii="Times New Roman" w:hAnsi="Times New Roman"/>
          <w:iCs/>
          <w:sz w:val="24"/>
          <w:szCs w:val="24"/>
          <w:lang w:eastAsia="en-US"/>
        </w:rPr>
        <w:t>мения</w:t>
      </w:r>
      <w:r>
        <w:rPr>
          <w:rFonts w:ascii="Times New Roman" w:hAnsi="Times New Roman"/>
          <w:iCs/>
          <w:sz w:val="24"/>
          <w:szCs w:val="24"/>
          <w:lang w:eastAsia="en-US"/>
        </w:rPr>
        <w:t xml:space="preserve"> </w:t>
      </w:r>
      <w:r w:rsidRPr="004F5B6E">
        <w:rPr>
          <w:rFonts w:ascii="Times New Roman" w:hAnsi="Times New Roman"/>
          <w:iCs/>
          <w:sz w:val="24"/>
          <w:szCs w:val="24"/>
          <w:lang w:eastAsia="en-US"/>
        </w:rPr>
        <w:t>решать учебную задачу творчески.</w:t>
      </w:r>
      <w:r>
        <w:rPr>
          <w:rFonts w:ascii="Times New Roman" w:hAnsi="Times New Roman"/>
          <w:iCs/>
          <w:sz w:val="24"/>
          <w:szCs w:val="24"/>
          <w:lang w:eastAsia="en-US"/>
        </w:rPr>
        <w:t xml:space="preserve"> </w:t>
      </w:r>
      <w:r w:rsidRPr="00141026">
        <w:rPr>
          <w:rFonts w:ascii="Times New Roman" w:hAnsi="Times New Roman"/>
          <w:sz w:val="24"/>
          <w:szCs w:val="24"/>
          <w:lang w:eastAsia="en-US"/>
        </w:rPr>
        <w:t>Содержание может быть использовано для показа учащимся возможностей применения тех знаний и умений, которыми они овладевают на уроках математики.</w:t>
      </w:r>
    </w:p>
    <w:p w:rsidR="00095339" w:rsidRPr="00141026" w:rsidRDefault="00095339" w:rsidP="005C6053">
      <w:pPr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en-US"/>
        </w:rPr>
      </w:pPr>
      <w:r w:rsidRPr="00141026">
        <w:rPr>
          <w:rFonts w:ascii="Times New Roman" w:hAnsi="Times New Roman"/>
          <w:sz w:val="24"/>
          <w:szCs w:val="24"/>
          <w:lang w:eastAsia="en-US"/>
        </w:rPr>
        <w:t>Данный курс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141026">
        <w:rPr>
          <w:rFonts w:ascii="Times New Roman" w:hAnsi="Times New Roman"/>
          <w:sz w:val="24"/>
          <w:szCs w:val="24"/>
          <w:lang w:eastAsia="en-US"/>
        </w:rPr>
        <w:t>включает материал двух разделов</w:t>
      </w:r>
      <w:r>
        <w:rPr>
          <w:rFonts w:ascii="Times New Roman" w:hAnsi="Times New Roman"/>
          <w:sz w:val="24"/>
          <w:szCs w:val="24"/>
          <w:lang w:eastAsia="en-US"/>
        </w:rPr>
        <w:t>:</w:t>
      </w:r>
      <w:r w:rsidRPr="00141026">
        <w:rPr>
          <w:rFonts w:ascii="Times New Roman" w:hAnsi="Times New Roman"/>
          <w:sz w:val="24"/>
          <w:szCs w:val="24"/>
          <w:lang w:eastAsia="en-US"/>
        </w:rPr>
        <w:t xml:space="preserve"> «Занимательная математика»,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141026">
        <w:rPr>
          <w:rFonts w:ascii="Times New Roman" w:hAnsi="Times New Roman"/>
          <w:sz w:val="24"/>
          <w:szCs w:val="24"/>
          <w:lang w:eastAsia="en-US"/>
        </w:rPr>
        <w:t>«Геометрия вокруг нас».</w:t>
      </w:r>
    </w:p>
    <w:p w:rsidR="00095339" w:rsidRPr="00141026" w:rsidRDefault="00095339" w:rsidP="005C6053">
      <w:pPr>
        <w:pStyle w:val="31"/>
        <w:spacing w:before="0"/>
        <w:jc w:val="left"/>
        <w:rPr>
          <w:b w:val="0"/>
          <w:sz w:val="24"/>
          <w:szCs w:val="24"/>
        </w:rPr>
      </w:pPr>
    </w:p>
    <w:p w:rsidR="00095339" w:rsidRPr="00141026" w:rsidRDefault="00095339" w:rsidP="005C6053">
      <w:pPr>
        <w:suppressAutoHyphens w:val="0"/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095339" w:rsidRDefault="00095339" w:rsidP="005C6053">
      <w:pPr>
        <w:suppressAutoHyphens w:val="0"/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4F5B6E">
        <w:rPr>
          <w:rFonts w:ascii="Times New Roman" w:hAnsi="Times New Roman"/>
          <w:b/>
          <w:sz w:val="28"/>
          <w:szCs w:val="28"/>
          <w:lang w:eastAsia="ru-RU"/>
        </w:rPr>
        <w:t>ОБЩАЯ ХАРАКТЕРИСТИКА УЧЕБНОГО КУРСА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 Курс «Занимательная математика» входит во внеурочную деятельность по научно – познавательному направлению развитие личности.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 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 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 Программа учитывает возрастные особенности младших школьников и поэтому предусматривает организацию подвижной деятельности учащихся, которая не мешает умственной работе. С этой целью включены подвижные математические игры, предусмотрена последовательная смена одним учеником «центров» деятельности в течение одного занятия; передвижение по классу в ходе выполнения математических заданий на листах бумаги, расположенных на стенах классной комнаты и др. Во время занятий важно поддерживать прямое общение между детьми (возможность подходить друг к другу, переговариваться, обмениваться мыслями). При организации занятий целесообразно использовать принцип игр «Ручеёк», «Пересадки», принцип свободного перемещения по классу, работу в парах постоянного и сменного состава, работу в группах. Некоторые математические игры и задания могут принимать форму состязаний, соревнований между командами.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Формирование основных понятий: точка, линия, прямая линия, отрезок, длина отрезка, линейка, луч, построение луча, отрезка, сравнение отрезков, сравнение линии и прямой линии.</w:t>
      </w:r>
    </w:p>
    <w:p w:rsidR="00095339" w:rsidRPr="004F5B6E" w:rsidRDefault="00095339" w:rsidP="005C6053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  <w:r w:rsidRPr="004F5B6E">
        <w:rPr>
          <w:rFonts w:ascii="Times New Roman" w:hAnsi="Times New Roman"/>
          <w:b/>
          <w:sz w:val="24"/>
          <w:szCs w:val="24"/>
          <w:lang w:eastAsia="ru-RU"/>
        </w:rPr>
        <w:t>Углы</w:t>
      </w:r>
    </w:p>
    <w:p w:rsidR="00095339" w:rsidRPr="004F5B6E" w:rsidRDefault="00095339" w:rsidP="005C6053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  <w:r w:rsidRPr="004F5B6E">
        <w:rPr>
          <w:rFonts w:ascii="Times New Roman" w:hAnsi="Times New Roman"/>
          <w:sz w:val="24"/>
          <w:szCs w:val="24"/>
          <w:lang w:eastAsia="ru-RU"/>
        </w:rPr>
        <w:t>Луч, угол, вершина угла, прямой угол, виды углов, сравнение углов.</w:t>
      </w:r>
    </w:p>
    <w:p w:rsidR="00095339" w:rsidRPr="004F5B6E" w:rsidRDefault="00095339" w:rsidP="005C6053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  <w:r w:rsidRPr="004F5B6E">
        <w:rPr>
          <w:rFonts w:ascii="Times New Roman" w:hAnsi="Times New Roman"/>
          <w:b/>
          <w:sz w:val="24"/>
          <w:szCs w:val="24"/>
          <w:lang w:eastAsia="ru-RU"/>
        </w:rPr>
        <w:t>Треугольник</w:t>
      </w:r>
    </w:p>
    <w:p w:rsidR="00095339" w:rsidRPr="004F5B6E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4F5B6E">
        <w:rPr>
          <w:rFonts w:ascii="Times New Roman" w:hAnsi="Times New Roman"/>
          <w:sz w:val="24"/>
          <w:szCs w:val="24"/>
          <w:lang w:eastAsia="ru-RU"/>
        </w:rPr>
        <w:t>Треугольник, вершина, стороны. Виды треугольников, построение треугольников, составление из треугольников других фигур.</w:t>
      </w:r>
    </w:p>
    <w:p w:rsidR="00095339" w:rsidRPr="004F5B6E" w:rsidRDefault="00095339" w:rsidP="005C6053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  <w:r w:rsidRPr="004F5B6E">
        <w:rPr>
          <w:rFonts w:ascii="Times New Roman" w:hAnsi="Times New Roman"/>
          <w:b/>
          <w:sz w:val="24"/>
          <w:szCs w:val="24"/>
          <w:lang w:eastAsia="ru-RU"/>
        </w:rPr>
        <w:t>Четырехугольники</w:t>
      </w:r>
    </w:p>
    <w:p w:rsidR="00095339" w:rsidRPr="004F5B6E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Четырехугольники, вершины, стороны, вершины. Квадрат. Построение квадрата. Прямоугольник. Построение прямоугольника.  Виды четырехугольников. Сходство и различие.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b/>
          <w:sz w:val="24"/>
          <w:szCs w:val="24"/>
          <w:lang w:eastAsia="ru-RU"/>
        </w:rPr>
      </w:pPr>
      <w:r w:rsidRPr="004F5B6E">
        <w:rPr>
          <w:rFonts w:ascii="Times New Roman" w:hAnsi="Times New Roman"/>
          <w:b/>
          <w:sz w:val="24"/>
          <w:szCs w:val="24"/>
          <w:lang w:eastAsia="ru-RU"/>
        </w:rPr>
        <w:t>Цель:</w:t>
      </w:r>
      <w:r w:rsidRPr="00141026">
        <w:rPr>
          <w:rFonts w:ascii="Times New Roman" w:hAnsi="Times New Roman"/>
          <w:sz w:val="24"/>
          <w:szCs w:val="24"/>
          <w:lang w:eastAsia="ru-RU"/>
        </w:rPr>
        <w:t>формирование всесторонне образованной и инициативной личности, владеющей системой математических знаний и умений, идейно-нравственных, культурных и этических принципов, норм поведения, которые складываются в ходе учебно-воспитательного процесса и готовят её к активной деятельности и непрерывному образованию в современном обществе: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а) обучение деятельности - умению ставить цели, организовать свою деятельность, оценивать результаты своего труда,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б) формирование личностных качеств: ума, воли, чувств, эмоций, творческих способностей, познавательных мотивов деятельности, 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в) формирование картины мира.</w:t>
      </w:r>
    </w:p>
    <w:p w:rsidR="00095339" w:rsidRPr="004F5B6E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b/>
          <w:sz w:val="24"/>
          <w:szCs w:val="24"/>
          <w:lang w:eastAsia="ru-RU"/>
        </w:rPr>
      </w:pPr>
      <w:r w:rsidRPr="004F5B6E">
        <w:rPr>
          <w:rFonts w:ascii="Times New Roman" w:hAnsi="Times New Roman"/>
          <w:b/>
          <w:sz w:val="24"/>
          <w:szCs w:val="24"/>
          <w:lang w:eastAsia="ru-RU"/>
        </w:rPr>
        <w:t>Задачи:</w:t>
      </w:r>
    </w:p>
    <w:p w:rsidR="00095339" w:rsidRPr="004F5B6E" w:rsidRDefault="00095339" w:rsidP="005C6053">
      <w:pPr>
        <w:suppressAutoHyphens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4F5B6E">
        <w:rPr>
          <w:rFonts w:ascii="Times New Roman" w:hAnsi="Times New Roman"/>
          <w:iCs/>
          <w:sz w:val="24"/>
          <w:szCs w:val="24"/>
          <w:lang w:eastAsia="ru-RU"/>
        </w:rPr>
        <w:lastRenderedPageBreak/>
        <w:t>Обучающие:</w:t>
      </w:r>
    </w:p>
    <w:p w:rsidR="00095339" w:rsidRPr="00141026" w:rsidRDefault="00095339" w:rsidP="005C6053">
      <w:pPr>
        <w:numPr>
          <w:ilvl w:val="0"/>
          <w:numId w:val="1"/>
        </w:numPr>
        <w:suppressAutoHyphens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знакомство детей с основными геометрическими понятиями, </w:t>
      </w:r>
    </w:p>
    <w:p w:rsidR="00095339" w:rsidRPr="00141026" w:rsidRDefault="00095339" w:rsidP="005C6053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</w:t>
      </w:r>
    </w:p>
    <w:p w:rsidR="00095339" w:rsidRPr="00141026" w:rsidRDefault="00095339" w:rsidP="005C6053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обществе,</w:t>
      </w:r>
    </w:p>
    <w:p w:rsidR="00095339" w:rsidRPr="00141026" w:rsidRDefault="00095339" w:rsidP="005C6053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сформировать умение учиться.</w:t>
      </w:r>
    </w:p>
    <w:p w:rsidR="00095339" w:rsidRPr="00141026" w:rsidRDefault="00095339" w:rsidP="005C6053">
      <w:pPr>
        <w:numPr>
          <w:ilvl w:val="0"/>
          <w:numId w:val="1"/>
        </w:numPr>
        <w:suppressAutoHyphens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формирование умения следовать устным инструкциям, читать и зарисовывать схемы изделий, </w:t>
      </w:r>
    </w:p>
    <w:p w:rsidR="00095339" w:rsidRPr="00141026" w:rsidRDefault="00095339" w:rsidP="005C6053">
      <w:pPr>
        <w:numPr>
          <w:ilvl w:val="0"/>
          <w:numId w:val="1"/>
        </w:numPr>
        <w:suppressAutoHyphens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обучать различным приемам работы с бумагой, </w:t>
      </w:r>
    </w:p>
    <w:p w:rsidR="00095339" w:rsidRPr="00141026" w:rsidRDefault="00095339" w:rsidP="005C6053">
      <w:pPr>
        <w:numPr>
          <w:ilvl w:val="0"/>
          <w:numId w:val="1"/>
        </w:numPr>
        <w:suppressAutoHyphens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применение знаний, полученных на уроках природоведения, труда, рисования и других, для создания композиций с изделиями, выполненными в технике оригами. </w:t>
      </w:r>
    </w:p>
    <w:p w:rsidR="00095339" w:rsidRPr="004F5B6E" w:rsidRDefault="00095339" w:rsidP="005C6053">
      <w:pPr>
        <w:suppressAutoHyphens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4F5B6E">
        <w:rPr>
          <w:rFonts w:ascii="Times New Roman" w:hAnsi="Times New Roman"/>
          <w:iCs/>
          <w:sz w:val="24"/>
          <w:szCs w:val="24"/>
          <w:lang w:eastAsia="ru-RU"/>
        </w:rPr>
        <w:t>Развивающие:</w:t>
      </w:r>
    </w:p>
    <w:p w:rsidR="00095339" w:rsidRPr="00141026" w:rsidRDefault="00095339" w:rsidP="005C6053">
      <w:pPr>
        <w:numPr>
          <w:ilvl w:val="0"/>
          <w:numId w:val="2"/>
        </w:numPr>
        <w:suppressAutoHyphens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развитие внимания, памяти, логического и абстрактного мышления, пространственного воображения, </w:t>
      </w:r>
    </w:p>
    <w:p w:rsidR="00095339" w:rsidRPr="00141026" w:rsidRDefault="00095339" w:rsidP="005C6053">
      <w:pPr>
        <w:numPr>
          <w:ilvl w:val="0"/>
          <w:numId w:val="2"/>
        </w:numPr>
        <w:suppressAutoHyphens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развитие мелкой моторики рук и глазомера,</w:t>
      </w:r>
    </w:p>
    <w:p w:rsidR="00095339" w:rsidRPr="00141026" w:rsidRDefault="00095339" w:rsidP="005C6053">
      <w:pPr>
        <w:numPr>
          <w:ilvl w:val="0"/>
          <w:numId w:val="2"/>
        </w:numPr>
        <w:suppressAutoHyphens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развитие художественного вкуса, творческих способностей и фантазии детей,</w:t>
      </w:r>
    </w:p>
    <w:p w:rsidR="00095339" w:rsidRPr="00141026" w:rsidRDefault="00095339" w:rsidP="005C6053">
      <w:pPr>
        <w:numPr>
          <w:ilvl w:val="0"/>
          <w:numId w:val="2"/>
        </w:numPr>
        <w:suppressAutoHyphens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выявить и развить математические и творческие способности. </w:t>
      </w:r>
    </w:p>
    <w:p w:rsidR="00095339" w:rsidRPr="004F5B6E" w:rsidRDefault="00095339" w:rsidP="005C6053">
      <w:pPr>
        <w:suppressAutoHyphens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4F5B6E">
        <w:rPr>
          <w:rFonts w:ascii="Times New Roman" w:hAnsi="Times New Roman"/>
          <w:iCs/>
          <w:sz w:val="24"/>
          <w:szCs w:val="24"/>
          <w:lang w:eastAsia="ru-RU"/>
        </w:rPr>
        <w:t>Воспитательные:</w:t>
      </w:r>
    </w:p>
    <w:p w:rsidR="00095339" w:rsidRPr="00141026" w:rsidRDefault="00095339" w:rsidP="005C6053">
      <w:pPr>
        <w:numPr>
          <w:ilvl w:val="0"/>
          <w:numId w:val="3"/>
        </w:numPr>
        <w:suppressAutoHyphens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воспитание интереса к предмету «Геометрия», </w:t>
      </w:r>
    </w:p>
    <w:p w:rsidR="00095339" w:rsidRPr="00141026" w:rsidRDefault="00095339" w:rsidP="005C6053">
      <w:pPr>
        <w:numPr>
          <w:ilvl w:val="0"/>
          <w:numId w:val="3"/>
        </w:numPr>
        <w:suppressAutoHyphens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расширение коммуникативных способностей детей,</w:t>
      </w:r>
    </w:p>
    <w:p w:rsidR="00095339" w:rsidRPr="00141026" w:rsidRDefault="00095339" w:rsidP="005C6053">
      <w:pPr>
        <w:numPr>
          <w:ilvl w:val="0"/>
          <w:numId w:val="3"/>
        </w:numPr>
        <w:suppressAutoHyphens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формирование культуры труда и совершенствование трудовых навыков.</w:t>
      </w:r>
    </w:p>
    <w:p w:rsidR="00095339" w:rsidRPr="004F5B6E" w:rsidRDefault="00095339" w:rsidP="005C6053">
      <w:pPr>
        <w:suppressAutoHyphens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4F5B6E">
        <w:rPr>
          <w:rFonts w:ascii="Times New Roman" w:hAnsi="Times New Roman"/>
          <w:sz w:val="24"/>
          <w:szCs w:val="24"/>
          <w:lang w:eastAsia="ru-RU"/>
        </w:rPr>
        <w:t>Особенности программы</w:t>
      </w:r>
    </w:p>
    <w:p w:rsidR="00095339" w:rsidRPr="004F5B6E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b/>
          <w:sz w:val="24"/>
          <w:szCs w:val="24"/>
          <w:lang w:eastAsia="ru-RU"/>
        </w:rPr>
      </w:pPr>
      <w:r w:rsidRPr="004F5B6E">
        <w:rPr>
          <w:rFonts w:ascii="Times New Roman" w:hAnsi="Times New Roman"/>
          <w:b/>
          <w:sz w:val="24"/>
          <w:szCs w:val="24"/>
          <w:lang w:eastAsia="ru-RU"/>
        </w:rPr>
        <w:t>Принципы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 Принципы, которые решают современные образовательные задачи с учётом  запросов будущего: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1. Принцип деятельности включает ребёнка в учебно- познавательную деятельность. Самообучение называют деятельностным подходом.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2. Принцип целостного представления о мире в деятельностном подходе тесно связан с дидактическим принципом научности, но глубже по отношению к традиционной системе. Здесь речь идёт и о личностном отношении учащихся к полученным знаниям и умении применять их в своей практической деятельности. 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3. Принцип непрерывности означает преемственность между всеми ступенями обучения на уровне методологии, содержания и методики.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4. Принцип минимакса заключается в следующем: учитель должен предложить ученику содержание образования по максимальному уровню, а ученик обязан усвоить это содержание по минимальному  уровню.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5. Принцип психологической комфортности предполагает снятие по возможности всех стрессообразующих факторов учебного процесса, создание в классе и на уроке такой атмосферы, которая расковывает учеников, и, в которой они чувствуют себя уверенно. У </w:t>
      </w:r>
      <w:r w:rsidRPr="00141026">
        <w:rPr>
          <w:rFonts w:ascii="Times New Roman" w:hAnsi="Times New Roman"/>
          <w:sz w:val="24"/>
          <w:szCs w:val="24"/>
          <w:lang w:eastAsia="ru-RU"/>
        </w:rPr>
        <w:lastRenderedPageBreak/>
        <w:t>учеников не должно быть никакого страха перед учителем, не должно быть подавления личности ребёнка.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6. Принцип вариативности предполагает развитие у детей вариативного мышления, т. е. понимания возможности различных вариантов решения задачи и умения осуществлять систематический перебор вариантов. Этот принцип снимает 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страх перед ошибкой, учит воспринимать неудачу не как трагедию, а как сигнал для её исправления.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7. Принцип творчества (креативности) предполагает максимальную ориентацию на творческое начало в учебной деятельности ученика, приобретение ими собственного опыта творческой деятельности.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8. Принцип системности. Развитие ребёнка - процесс, в котором взаимосвязаны и взаимозависимы все компоненты. Нельзя развивать лишь одну функцию. Необходима системная работа по развитию ребёнка.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9. Соответствие возрастным и индивидуальным особенностям.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10. Адекватность требований и нагрузок.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11. Постепенность.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12. Индивидуализация темпа работы.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13. Повторность материала.</w:t>
      </w:r>
    </w:p>
    <w:p w:rsidR="00095339" w:rsidRPr="00141026" w:rsidRDefault="00095339" w:rsidP="005C6053">
      <w:pPr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en-US"/>
        </w:rPr>
      </w:pPr>
      <w:r w:rsidRPr="004F5B6E">
        <w:rPr>
          <w:rFonts w:ascii="Times New Roman" w:hAnsi="Times New Roman"/>
          <w:b/>
          <w:iCs/>
          <w:sz w:val="24"/>
          <w:szCs w:val="24"/>
          <w:lang w:eastAsia="en-US"/>
        </w:rPr>
        <w:t>Ценностными ориентирами содержания</w:t>
      </w:r>
      <w:r>
        <w:rPr>
          <w:rFonts w:ascii="Times New Roman" w:hAnsi="Times New Roman"/>
          <w:b/>
          <w:iCs/>
          <w:sz w:val="24"/>
          <w:szCs w:val="24"/>
          <w:lang w:eastAsia="en-US"/>
        </w:rPr>
        <w:t xml:space="preserve"> </w:t>
      </w:r>
      <w:r w:rsidRPr="004F5B6E">
        <w:rPr>
          <w:rFonts w:ascii="Times New Roman" w:hAnsi="Times New Roman"/>
          <w:sz w:val="24"/>
          <w:szCs w:val="24"/>
          <w:lang w:eastAsia="en-US"/>
        </w:rPr>
        <w:t>данного</w:t>
      </w:r>
      <w:r>
        <w:rPr>
          <w:rFonts w:ascii="Times New Roman" w:hAnsi="Times New Roman"/>
          <w:sz w:val="24"/>
          <w:szCs w:val="24"/>
          <w:lang w:eastAsia="en-US"/>
        </w:rPr>
        <w:t xml:space="preserve"> учебного </w:t>
      </w:r>
      <w:r w:rsidRPr="00141026">
        <w:rPr>
          <w:rFonts w:ascii="Times New Roman" w:hAnsi="Times New Roman"/>
          <w:sz w:val="24"/>
          <w:szCs w:val="24"/>
          <w:lang w:eastAsia="en-US"/>
        </w:rPr>
        <w:t>курса  являются:</w:t>
      </w:r>
    </w:p>
    <w:p w:rsidR="00095339" w:rsidRPr="00141026" w:rsidRDefault="00095339" w:rsidP="005C6053">
      <w:pPr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en-US"/>
        </w:rPr>
      </w:pPr>
      <w:r w:rsidRPr="00141026">
        <w:rPr>
          <w:rFonts w:ascii="Times New Roman" w:hAnsi="Times New Roman"/>
          <w:sz w:val="24"/>
          <w:szCs w:val="24"/>
          <w:lang w:eastAsia="en-US"/>
        </w:rPr>
        <w:t>– формирование умения рассуждать как компонента логической грамотности; освоение эвристических приемов рассуждений;</w:t>
      </w:r>
    </w:p>
    <w:p w:rsidR="00095339" w:rsidRPr="00141026" w:rsidRDefault="00095339" w:rsidP="005C6053">
      <w:pPr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en-US"/>
        </w:rPr>
      </w:pPr>
      <w:r w:rsidRPr="00141026">
        <w:rPr>
          <w:rFonts w:ascii="Times New Roman" w:hAnsi="Times New Roman"/>
          <w:sz w:val="24"/>
          <w:szCs w:val="24"/>
          <w:lang w:eastAsia="en-US"/>
        </w:rPr>
        <w:t>– формирование интеллектуальных умений, связанных с выбором стратегии решения, анализом ситуации, сопоставлением данных;</w:t>
      </w:r>
    </w:p>
    <w:p w:rsidR="00095339" w:rsidRPr="00141026" w:rsidRDefault="00095339" w:rsidP="005C6053">
      <w:pPr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en-US"/>
        </w:rPr>
      </w:pPr>
      <w:r w:rsidRPr="00141026">
        <w:rPr>
          <w:rFonts w:ascii="Times New Roman" w:hAnsi="Times New Roman"/>
          <w:sz w:val="24"/>
          <w:szCs w:val="24"/>
          <w:lang w:eastAsia="en-US"/>
        </w:rPr>
        <w:t>– развитие познавательной активности и самостоятельности учащихся;</w:t>
      </w:r>
    </w:p>
    <w:p w:rsidR="00095339" w:rsidRPr="00141026" w:rsidRDefault="00095339" w:rsidP="005C6053">
      <w:pPr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en-US"/>
        </w:rPr>
      </w:pPr>
      <w:r w:rsidRPr="00141026">
        <w:rPr>
          <w:rFonts w:ascii="Times New Roman" w:hAnsi="Times New Roman"/>
          <w:sz w:val="24"/>
          <w:szCs w:val="24"/>
          <w:lang w:eastAsia="en-US"/>
        </w:rPr>
        <w:t>– формирование способностей наблюдать, сравнивать, обобщать, находить</w:t>
      </w:r>
    </w:p>
    <w:p w:rsidR="00095339" w:rsidRPr="00141026" w:rsidRDefault="00095339" w:rsidP="005C6053">
      <w:pPr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en-US"/>
        </w:rPr>
      </w:pPr>
      <w:r w:rsidRPr="00141026">
        <w:rPr>
          <w:rFonts w:ascii="Times New Roman" w:hAnsi="Times New Roman"/>
          <w:sz w:val="24"/>
          <w:szCs w:val="24"/>
          <w:lang w:eastAsia="en-US"/>
        </w:rPr>
        <w:t>простейшие закономерности, использовать догадку, строить и проверять</w:t>
      </w:r>
    </w:p>
    <w:p w:rsidR="00095339" w:rsidRPr="00141026" w:rsidRDefault="00095339" w:rsidP="005C6053">
      <w:pPr>
        <w:suppressAutoHyphens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en-US"/>
        </w:rPr>
      </w:pPr>
      <w:r w:rsidRPr="00141026">
        <w:rPr>
          <w:rFonts w:ascii="Times New Roman" w:hAnsi="Times New Roman"/>
          <w:sz w:val="24"/>
          <w:szCs w:val="24"/>
          <w:lang w:eastAsia="en-US"/>
        </w:rPr>
        <w:t>простейшие гипотезы;</w:t>
      </w:r>
    </w:p>
    <w:p w:rsidR="00095339" w:rsidRPr="00141026" w:rsidRDefault="00095339" w:rsidP="005C6053">
      <w:pPr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en-US"/>
        </w:rPr>
      </w:pPr>
      <w:r w:rsidRPr="00141026">
        <w:rPr>
          <w:rFonts w:ascii="Times New Roman" w:hAnsi="Times New Roman"/>
          <w:sz w:val="24"/>
          <w:szCs w:val="24"/>
          <w:lang w:eastAsia="en-US"/>
        </w:rPr>
        <w:t>– формирование пространственных представлений и пространственного</w:t>
      </w:r>
    </w:p>
    <w:p w:rsidR="00095339" w:rsidRPr="00141026" w:rsidRDefault="00095339" w:rsidP="005C6053">
      <w:pPr>
        <w:suppressAutoHyphens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en-US"/>
        </w:rPr>
      </w:pPr>
      <w:r w:rsidRPr="00141026">
        <w:rPr>
          <w:rFonts w:ascii="Times New Roman" w:hAnsi="Times New Roman"/>
          <w:sz w:val="24"/>
          <w:szCs w:val="24"/>
          <w:lang w:eastAsia="en-US"/>
        </w:rPr>
        <w:t>воображения;</w:t>
      </w:r>
    </w:p>
    <w:p w:rsidR="00095339" w:rsidRPr="00141026" w:rsidRDefault="00095339" w:rsidP="005C6053">
      <w:pPr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en-US"/>
        </w:rPr>
      </w:pPr>
      <w:r w:rsidRPr="00141026">
        <w:rPr>
          <w:rFonts w:ascii="Times New Roman" w:hAnsi="Times New Roman"/>
          <w:sz w:val="24"/>
          <w:szCs w:val="24"/>
          <w:lang w:eastAsia="en-US"/>
        </w:rPr>
        <w:t>– привлечение учащихся к обмену информацией в ходе свободного общения на занятиях.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В работе с детьми  будут использованы следующие методы: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1.Словесный метод: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рассказ    (специфика  деятельности учёных математиков, физиков),  беседа,    обсуждение    (информационных  источников, готовых сборников);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словесные оценки (работы на уроке, тренировочные и зачетные работы).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2.Метод наглядности: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 xml:space="preserve">наглядные пособия и иллюстрации. 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3.Практический метод: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тренировочные упражнения;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практические работы.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4.Объяснительно-иллюстративный: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lastRenderedPageBreak/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сообщение готовой информации.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5.Частично-поисковый метод: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выполнение частичных заданий для достижения главной цели.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6. Исследовательский  метод.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Ведущим методом является исследовательский. Организаторами исследований могут, кроме учителя, становиться дети. 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Для развития различных сторон мышления в программе предусмотрены разнообразные виды учебных  действий, которые разбиты на три большие группы: репродуктивные, продуктивные (творческие)  и контролирующие. 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К репродуктивным относятся: 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а) исполнительские учебные действия, которые предполагают выполнение заданий по образцу,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б) воспроизводящие учебные действия направлены на формирование вычислительных и графических навыков.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Ко второй группе относятся три вида учебных действий - это обобщающие мыслительные действия, осуществляемые детьми под руководством учителя при объяснении нового материала в связи с выполнением заданий аналитического, сравнительного и обобщающего характера.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Поисковые учебные действия, при применении которых дети осуществляют 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отдельные шаги самостоятельного поиска новых знаний.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Преобразующие учебные действия, связанные  с  преобразованием примеров и задач и направленные на формирование диалектических умственных действий.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Контролирующие учебные действия направлены на формирование навыков самоконтроля.</w:t>
      </w:r>
    </w:p>
    <w:p w:rsidR="00095339" w:rsidRPr="004F5B6E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b/>
          <w:sz w:val="24"/>
          <w:szCs w:val="24"/>
          <w:lang w:eastAsia="ru-RU"/>
        </w:rPr>
      </w:pPr>
      <w:r w:rsidRPr="004F5B6E">
        <w:rPr>
          <w:rFonts w:ascii="Times New Roman" w:hAnsi="Times New Roman"/>
          <w:b/>
          <w:sz w:val="24"/>
          <w:szCs w:val="24"/>
          <w:lang w:eastAsia="ru-RU"/>
        </w:rPr>
        <w:t>Виды деятельности:</w:t>
      </w:r>
    </w:p>
    <w:p w:rsidR="00095339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- творческие работы,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- задания на смекалку,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- лабиринты,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- кроссворды,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- логические задачи,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- упражнения на распознавание геометрических фигур,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- решение нестандартных задач,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- решение текстовых задач повышенной трудности различными способами,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- выражения на сложение,  вычитание  в различных системах счисления,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- решение геометрических задач.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095339" w:rsidRPr="00036C8B" w:rsidRDefault="00095339" w:rsidP="005C6053">
      <w:pPr>
        <w:widowControl w:val="0"/>
        <w:suppressAutoHyphens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036C8B"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>ОПИСАНИЕ МЕСТА</w:t>
      </w:r>
      <w:r w:rsidRPr="00036C8B">
        <w:rPr>
          <w:rFonts w:ascii="Times New Roman" w:hAnsi="Times New Roman"/>
          <w:b/>
          <w:sz w:val="28"/>
          <w:szCs w:val="28"/>
          <w:lang w:eastAsia="ru-RU"/>
        </w:rPr>
        <w:t xml:space="preserve">  КУРСА  В УЧЕБНОМ ПЛАНЕ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Содержание курса «Занимательная математика»  отвечает требованию к организации внеурочной деятельности: соответствует курсу «Математика», не требует от учащихся дополнительных математических знаний. Тематика задач и заданий отражает реальные познавательные интересы детей, содержит полезную и любопытную информацию, интересные математические факты, способные дать </w:t>
      </w:r>
      <w:r w:rsidRPr="00141026">
        <w:rPr>
          <w:rFonts w:ascii="Times New Roman" w:hAnsi="Times New Roman"/>
          <w:sz w:val="24"/>
          <w:szCs w:val="24"/>
          <w:lang w:eastAsia="ru-RU"/>
        </w:rPr>
        <w:lastRenderedPageBreak/>
        <w:t>простор воображению.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Занятия по этому курсу включают не только арифметический и  геометрический материал, но и задания конструкторско-практического  характера.</w:t>
      </w:r>
    </w:p>
    <w:p w:rsidR="00095339" w:rsidRPr="00141026" w:rsidRDefault="00095339" w:rsidP="005C6053">
      <w:pPr>
        <w:widowControl w:val="0"/>
        <w:suppressAutoHyphens w:val="0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В методике проведения занятий учитываются возрастные особенности и возможности детей младшего школьного возраста, часть материала излагается в занимательной форме: сказка, рассказ, загадка, игра, диалог учитель- ученик или ученик-учитель.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 xml:space="preserve">       Программа кружка  рассчитана на проведение теоретических и практических занятий с детьми 7 – 8 лет в течение  </w:t>
      </w:r>
      <w:r>
        <w:rPr>
          <w:rFonts w:ascii="Times New Roman" w:hAnsi="Times New Roman"/>
          <w:sz w:val="24"/>
          <w:szCs w:val="24"/>
          <w:lang w:eastAsia="ru-RU"/>
        </w:rPr>
        <w:t>одного года обучения в объёме 34</w:t>
      </w:r>
      <w:r w:rsidRPr="00141026">
        <w:rPr>
          <w:rFonts w:ascii="Times New Roman" w:hAnsi="Times New Roman"/>
          <w:sz w:val="24"/>
          <w:szCs w:val="24"/>
          <w:lang w:eastAsia="ru-RU"/>
        </w:rPr>
        <w:t xml:space="preserve"> часов и предназначена для учащихся начальной школы. </w:t>
      </w:r>
      <w:r>
        <w:rPr>
          <w:rFonts w:ascii="Times New Roman" w:hAnsi="Times New Roman"/>
          <w:sz w:val="24"/>
          <w:szCs w:val="24"/>
          <w:lang w:eastAsia="ru-RU"/>
        </w:rPr>
        <w:t>Занятия проводятся 1 раз</w:t>
      </w:r>
      <w:r w:rsidRPr="00141026">
        <w:rPr>
          <w:rFonts w:ascii="Times New Roman" w:hAnsi="Times New Roman"/>
          <w:sz w:val="24"/>
          <w:szCs w:val="24"/>
          <w:lang w:eastAsia="ru-RU"/>
        </w:rPr>
        <w:t xml:space="preserve"> в неделю. Продолжительность каждого занятия не превышает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1026">
        <w:rPr>
          <w:rFonts w:ascii="Times New Roman" w:hAnsi="Times New Roman"/>
          <w:sz w:val="24"/>
          <w:szCs w:val="24"/>
          <w:lang w:eastAsia="ru-RU"/>
        </w:rPr>
        <w:t xml:space="preserve">40 минут. 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095339" w:rsidRPr="00036C8B" w:rsidRDefault="00095339" w:rsidP="005C6053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ПЛАНИРУЕМЫЕ РЕЗУЛЬТАТЫ ОСВОЕНИЯ КУРСА</w:t>
      </w:r>
    </w:p>
    <w:p w:rsidR="00095339" w:rsidRPr="005326E5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4F5B6E">
        <w:rPr>
          <w:rFonts w:ascii="Times New Roman" w:hAnsi="Times New Roman"/>
          <w:sz w:val="24"/>
          <w:szCs w:val="24"/>
          <w:lang w:eastAsia="ru-RU"/>
        </w:rPr>
        <w:t>ЛИЧНОСТНЫЕ, МЕТАПРЕДМЕТНЫЕ И ПРЕДМЕТНЫЕ РЕЗУЛЬТАТЫ ИЗУЧЕНИЯ КУРСА</w:t>
      </w:r>
    </w:p>
    <w:p w:rsidR="00095339" w:rsidRPr="005326E5" w:rsidRDefault="00095339" w:rsidP="005C6053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  <w:r w:rsidRPr="005326E5">
        <w:rPr>
          <w:rFonts w:ascii="Times New Roman" w:hAnsi="Times New Roman"/>
          <w:b/>
          <w:sz w:val="24"/>
          <w:szCs w:val="24"/>
          <w:lang w:eastAsia="ru-RU"/>
        </w:rPr>
        <w:t>Личностными результаты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развитие любознательности, сообразительности при выполнении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разнообразных заданий проблемного и эвристического характера;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развитие внимательности, настойчивости, целеустремленности, умения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преодолевать трудности – качеств весьма важных в практической деятельности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любого человека;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воспитание чувства справедливости, ответственности;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развитие самостоятельности суждений, независимости и нестандартности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мышления.</w:t>
      </w:r>
    </w:p>
    <w:p w:rsidR="00095339" w:rsidRPr="005326E5" w:rsidRDefault="00095339" w:rsidP="005C6053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  <w:r w:rsidRPr="005326E5">
        <w:rPr>
          <w:rFonts w:ascii="Times New Roman" w:hAnsi="Times New Roman"/>
          <w:b/>
          <w:sz w:val="24"/>
          <w:szCs w:val="24"/>
          <w:lang w:eastAsia="ru-RU"/>
        </w:rPr>
        <w:t xml:space="preserve">Метапредметные результаты 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Ориентироваться в понятиях «влево», «вправо», «вверх», «вниз».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Ориентироваться на точку начала движения, на числа и стрелки 1→ 1↓ и др., указывающие направление движения.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Проводить линии по заданному маршруту (алгоритму).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Выделять фигуру заданной формы на сложном чертеже.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Составлять фигуры из частей. Определять место заданной детали в конструкции.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Выявлять закономерности в расположении деталей; составлять детали в соответствии с заданным контуром конструкции.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Сопоставлять полученный (промежуточный, итоговый) результат с заданным условием.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Объяснять (доказывать) выбор деталей или способа действия при заданном условии.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Анализировать предложенные возможные варианты верного решения.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Моделировать объёмные фигуры из различных материалов (проволока, пластилин и др.).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Осуществлять развернутые действия контроля и самоконтроля: сравнивать построенную конструкцию с образцом.</w:t>
      </w:r>
    </w:p>
    <w:p w:rsidR="00095339" w:rsidRPr="005326E5" w:rsidRDefault="00095339" w:rsidP="005C6053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  <w:r w:rsidRPr="005326E5">
        <w:rPr>
          <w:rFonts w:ascii="Times New Roman" w:hAnsi="Times New Roman"/>
          <w:b/>
          <w:sz w:val="24"/>
          <w:szCs w:val="24"/>
          <w:lang w:eastAsia="ru-RU"/>
        </w:rPr>
        <w:t>Предметные результаты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lastRenderedPageBreak/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Пространственные представления. Понятия «влево», «вправо», «вверх», «вниз». Маршрут передвижения. Точка начала движения; число, стрелка 1→ 1↓,  указывающие направление движения. Проведение линии по заданному маршруту (алгоритму): путешествие точки (на листе в клетку). Построение собственного маршрута (рисунка) и его описание.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Решение разных видов задач. Воспроизведение способа решения задачи. Выбор наиболее эффективных способов решения.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Геометрические узоры. Закономерности в узорах. Симметрия. Фигуры, имеющие одну и несколько осей симметрии.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Расположение деталей фигуры в исхо</w:t>
      </w:r>
      <w:r>
        <w:rPr>
          <w:rFonts w:ascii="Times New Roman" w:hAnsi="Times New Roman"/>
          <w:sz w:val="24"/>
          <w:szCs w:val="24"/>
          <w:lang w:eastAsia="ru-RU"/>
        </w:rPr>
        <w:t>дной конструкции</w:t>
      </w:r>
      <w:r w:rsidRPr="00141026">
        <w:rPr>
          <w:rFonts w:ascii="Times New Roman" w:hAnsi="Times New Roman"/>
          <w:sz w:val="24"/>
          <w:szCs w:val="24"/>
          <w:lang w:eastAsia="ru-RU"/>
        </w:rPr>
        <w:t>. Части фигуры. Место заданной фигуры в конструкции.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Расположение деталей. Выбор деталей в соответствии с заданным контуром  конструкции. Поиск нескольких возможных вариантов решения. Составление и зарисовка фигур по собственному замыслу.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Разрезание и составление фигур. Деление заданной фигуры на равные  части.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Поиск заданных фигур в фигурах сложной конфигурации.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Решение задач, формирующих геометрическую наблюдательность.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 xml:space="preserve">Объёмные фигуры: цилиндр, конус, пирамида, шар, куб. Моделирование из пластилина. </w:t>
      </w:r>
    </w:p>
    <w:p w:rsidR="00095339" w:rsidRPr="005326E5" w:rsidRDefault="00095339" w:rsidP="005C6053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  <w:r w:rsidRPr="005326E5">
        <w:rPr>
          <w:rFonts w:ascii="Times New Roman" w:hAnsi="Times New Roman"/>
          <w:b/>
          <w:sz w:val="24"/>
          <w:szCs w:val="24"/>
          <w:lang w:eastAsia="ru-RU"/>
        </w:rPr>
        <w:t>Универсальные учебные действия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Сравнивать разные приемы действий, выбирать удобные способы для выполнения конкретного задания.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Моделировать в процессе совместного обсуждения алгоритм решения числового кроссворда; использовать его в ходе самостоятельной работы.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Применять изученные способы учебной работы и приёмы вычислений для работы с числовыми головоломками.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Анализировать правила игры. Действовать в соответствии с заданными правилами.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Включаться в групповую работу. Участвовать в обсуждении проблемных вопросов, высказывать собственное мнение и аргументировать его.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Выполнять пробное учебное действие, фиксировать индивидуальное затруднение в пробном действии.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Аргументировать свою позицию в коммуникации, учитывать разные мнения,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Использовать критерии для обоснования своего суждения.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Сопоставлять полученный (промежуточный, итоговый) результат с заданным условием.</w:t>
      </w:r>
    </w:p>
    <w:p w:rsidR="00095339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•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  <w:t>Контролировать свою деятельность: об</w:t>
      </w:r>
      <w:r>
        <w:rPr>
          <w:rFonts w:ascii="Times New Roman" w:hAnsi="Times New Roman"/>
          <w:sz w:val="24"/>
          <w:szCs w:val="24"/>
          <w:lang w:eastAsia="ru-RU"/>
        </w:rPr>
        <w:t>наруживать и исправлять ошибки.</w:t>
      </w:r>
    </w:p>
    <w:p w:rsidR="00095339" w:rsidRDefault="00095339" w:rsidP="005C6053">
      <w:pPr>
        <w:ind w:firstLine="708"/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ОСНОВНЫЕ ТРЕБОВАНИЯ К ЗНАНИЯМ И УМЕНИЯМ ОБУЧАЮЩИХСЯ В КОНЦЕ УЧЕБНОГО ГОДА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1.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</w:r>
      <w:r w:rsidRPr="004F5B6E">
        <w:rPr>
          <w:rFonts w:ascii="Times New Roman" w:hAnsi="Times New Roman"/>
          <w:sz w:val="24"/>
          <w:szCs w:val="24"/>
          <w:lang w:eastAsia="ru-RU"/>
        </w:rPr>
        <w:t>Учащиеся должны знать</w:t>
      </w:r>
      <w:r w:rsidRPr="00141026">
        <w:rPr>
          <w:rFonts w:ascii="Times New Roman" w:hAnsi="Times New Roman"/>
          <w:sz w:val="24"/>
          <w:szCs w:val="24"/>
          <w:lang w:eastAsia="ru-RU"/>
        </w:rPr>
        <w:t xml:space="preserve"> термины: точка, прямая, отрезок, угол, ломаная, треугольник, прямоугольник, квадрат, трапеция, ромб</w:t>
      </w:r>
      <w:r>
        <w:rPr>
          <w:rFonts w:ascii="Times New Roman" w:hAnsi="Times New Roman"/>
          <w:sz w:val="24"/>
          <w:szCs w:val="24"/>
          <w:lang w:eastAsia="ru-RU"/>
        </w:rPr>
        <w:t xml:space="preserve">, длина, луч, четырехугольник, </w:t>
      </w:r>
      <w:r w:rsidRPr="00141026">
        <w:rPr>
          <w:rFonts w:ascii="Times New Roman" w:hAnsi="Times New Roman"/>
          <w:sz w:val="24"/>
          <w:szCs w:val="24"/>
          <w:lang w:eastAsia="ru-RU"/>
        </w:rPr>
        <w:t>сантиметр, а также название и назначение инструментов и приспособлений (линейка, треугольник), пространственные представления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2.</w:t>
      </w:r>
      <w:r w:rsidRPr="00141026">
        <w:rPr>
          <w:rFonts w:ascii="Times New Roman" w:hAnsi="Times New Roman"/>
          <w:i/>
          <w:sz w:val="24"/>
          <w:szCs w:val="24"/>
          <w:lang w:eastAsia="ru-RU"/>
        </w:rPr>
        <w:tab/>
      </w:r>
      <w:r w:rsidRPr="004F5B6E">
        <w:rPr>
          <w:rFonts w:ascii="Times New Roman" w:hAnsi="Times New Roman"/>
          <w:sz w:val="24"/>
          <w:szCs w:val="24"/>
          <w:lang w:eastAsia="ru-RU"/>
        </w:rPr>
        <w:t>Иметь представление и узнавать</w:t>
      </w:r>
      <w:r w:rsidRPr="00141026">
        <w:rPr>
          <w:rFonts w:ascii="Times New Roman" w:hAnsi="Times New Roman"/>
          <w:sz w:val="24"/>
          <w:szCs w:val="24"/>
          <w:lang w:eastAsia="ru-RU"/>
        </w:rPr>
        <w:t xml:space="preserve"> в фигурах и предметах окружающей среды плоские геометрические фигуры: отрезок, угол, ломаную линию, прямоугольник, квадрат, треугольник, объёмные геометрические тела, которые изучают в этом курсе; 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3.</w:t>
      </w:r>
      <w:r w:rsidRPr="00141026">
        <w:rPr>
          <w:rFonts w:ascii="Times New Roman" w:hAnsi="Times New Roman"/>
          <w:sz w:val="24"/>
          <w:szCs w:val="24"/>
          <w:lang w:eastAsia="ru-RU"/>
        </w:rPr>
        <w:tab/>
      </w:r>
      <w:r w:rsidRPr="004F5B6E">
        <w:rPr>
          <w:rFonts w:ascii="Times New Roman" w:hAnsi="Times New Roman"/>
          <w:sz w:val="24"/>
          <w:szCs w:val="24"/>
          <w:lang w:eastAsia="ru-RU"/>
        </w:rPr>
        <w:t>Учащиеся должны уметь:</w:t>
      </w:r>
      <w:r w:rsidRPr="00141026">
        <w:rPr>
          <w:rFonts w:ascii="Times New Roman" w:hAnsi="Times New Roman"/>
          <w:sz w:val="24"/>
          <w:szCs w:val="24"/>
          <w:lang w:eastAsia="ru-RU"/>
        </w:rPr>
        <w:t xml:space="preserve"> измерить длину отрезка, определить, какой угол на глаз, различать фигуры, строить различные фигуры по заданию учителя; решать  занимательные задачи, ребусы, загадки, задачи повышенной трудности;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41026">
        <w:rPr>
          <w:rFonts w:ascii="Times New Roman" w:hAnsi="Times New Roman"/>
          <w:sz w:val="24"/>
          <w:szCs w:val="24"/>
          <w:lang w:eastAsia="ru-RU"/>
        </w:rPr>
        <w:t>решать логические упражнения.</w:t>
      </w:r>
    </w:p>
    <w:p w:rsidR="00095339" w:rsidRPr="00446EC8" w:rsidRDefault="00095339" w:rsidP="005C6053">
      <w:pPr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 УЧЕБНОГО КУРСА</w:t>
      </w:r>
    </w:p>
    <w:p w:rsidR="00095339" w:rsidRPr="00141026" w:rsidRDefault="00095339" w:rsidP="005C6053">
      <w:p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Математика – это интересно (3 часа</w:t>
      </w:r>
      <w:r w:rsidRPr="00141026">
        <w:rPr>
          <w:rFonts w:ascii="Times New Roman" w:hAnsi="Times New Roman"/>
          <w:b/>
          <w:sz w:val="24"/>
          <w:szCs w:val="24"/>
        </w:rPr>
        <w:t xml:space="preserve"> )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83070">
        <w:rPr>
          <w:rFonts w:ascii="Times New Roman" w:hAnsi="Times New Roman"/>
          <w:sz w:val="24"/>
          <w:szCs w:val="24"/>
        </w:rPr>
        <w:t>Занятие 1. Математика – царица наук.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83070">
        <w:rPr>
          <w:rFonts w:ascii="Times New Roman" w:hAnsi="Times New Roman"/>
          <w:sz w:val="24"/>
          <w:szCs w:val="24"/>
        </w:rPr>
        <w:t>Вводное занятие. Знакомство с основными разделами программы.Инструктаж по правилам безопасности во время занятий кружка.Интересные факты из истории математики. Отгадывание ребусов.Табличные случаи сложения и вычитания однозначных чисел.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 2</w:t>
      </w:r>
      <w:r w:rsidRPr="00183070">
        <w:rPr>
          <w:rFonts w:ascii="Times New Roman" w:hAnsi="Times New Roman"/>
          <w:sz w:val="24"/>
          <w:szCs w:val="24"/>
        </w:rPr>
        <w:t xml:space="preserve">.Путешествие в страну Геометрию. 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83070">
        <w:rPr>
          <w:rFonts w:ascii="Times New Roman" w:hAnsi="Times New Roman"/>
          <w:sz w:val="24"/>
          <w:szCs w:val="24"/>
        </w:rPr>
        <w:t>Что такое геометрия? Знакомство с Весёлой Точкой. Графический диктант. Занимательные задачи.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 3</w:t>
      </w:r>
      <w:r w:rsidRPr="00183070">
        <w:rPr>
          <w:rFonts w:ascii="Times New Roman" w:hAnsi="Times New Roman"/>
          <w:sz w:val="24"/>
          <w:szCs w:val="24"/>
        </w:rPr>
        <w:t>.Геометрические фигуры.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83070">
        <w:rPr>
          <w:rFonts w:ascii="Times New Roman" w:hAnsi="Times New Roman"/>
          <w:sz w:val="24"/>
          <w:szCs w:val="24"/>
        </w:rPr>
        <w:t xml:space="preserve">Геометрические фигуры.  Их виды. Животные из геометрических фигур. 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</w:rPr>
      </w:pPr>
    </w:p>
    <w:p w:rsidR="00095339" w:rsidRPr="00183070" w:rsidRDefault="00095339" w:rsidP="005C6053">
      <w:p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Весёлая нумерация (3</w:t>
      </w:r>
      <w:r w:rsidRPr="00183070">
        <w:rPr>
          <w:rFonts w:ascii="Times New Roman" w:hAnsi="Times New Roman"/>
          <w:b/>
          <w:sz w:val="24"/>
          <w:szCs w:val="24"/>
        </w:rPr>
        <w:t xml:space="preserve"> ч )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 4</w:t>
      </w:r>
      <w:r w:rsidRPr="00183070">
        <w:rPr>
          <w:rFonts w:ascii="Times New Roman" w:hAnsi="Times New Roman"/>
          <w:sz w:val="24"/>
          <w:szCs w:val="24"/>
        </w:rPr>
        <w:t>. Нумерация чисел.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Упражнения на проверку знания </w:t>
      </w:r>
      <w:r w:rsidRPr="00183070">
        <w:rPr>
          <w:rFonts w:ascii="Times New Roman" w:hAnsi="Times New Roman"/>
          <w:sz w:val="24"/>
          <w:szCs w:val="24"/>
        </w:rPr>
        <w:t>нумерации( в пределах 100). Однозначные и двузначные числа. Игра «Задумай число». Волшебная линейка.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 5</w:t>
      </w:r>
      <w:r w:rsidRPr="00183070">
        <w:rPr>
          <w:rFonts w:ascii="Times New Roman" w:hAnsi="Times New Roman"/>
          <w:sz w:val="24"/>
          <w:szCs w:val="24"/>
        </w:rPr>
        <w:t xml:space="preserve">.Задачи – расчёты. Кривая линия. 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83070">
        <w:rPr>
          <w:rFonts w:ascii="Times New Roman" w:hAnsi="Times New Roman"/>
          <w:sz w:val="24"/>
          <w:szCs w:val="24"/>
        </w:rPr>
        <w:t>Решение задач – расчётов. Кривая линия. Замкнутые и незамкнутые кривые линии. Точки пересечения кривых линий.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 6</w:t>
      </w:r>
      <w:r w:rsidRPr="00183070">
        <w:rPr>
          <w:rFonts w:ascii="Times New Roman" w:hAnsi="Times New Roman"/>
          <w:sz w:val="24"/>
          <w:szCs w:val="24"/>
        </w:rPr>
        <w:t>. Игра «Весёлый счёт». Лабиринт.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83070">
        <w:rPr>
          <w:rFonts w:ascii="Times New Roman" w:hAnsi="Times New Roman"/>
          <w:sz w:val="24"/>
          <w:szCs w:val="24"/>
        </w:rPr>
        <w:t>Игра «Весёлый счёт» (в пределах 30). Что такое лабиринт?  Легенда о Минотавре. Игра «Лабиринт».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</w:p>
    <w:p w:rsidR="00095339" w:rsidRPr="00183070" w:rsidRDefault="00095339" w:rsidP="005C6053">
      <w:p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Отгадай – ка ( 2</w:t>
      </w:r>
      <w:r w:rsidRPr="00183070">
        <w:rPr>
          <w:rFonts w:ascii="Times New Roman" w:hAnsi="Times New Roman"/>
          <w:b/>
          <w:sz w:val="24"/>
          <w:szCs w:val="24"/>
        </w:rPr>
        <w:t xml:space="preserve"> ч )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 7</w:t>
      </w:r>
      <w:r w:rsidRPr="00183070">
        <w:rPr>
          <w:rFonts w:ascii="Times New Roman" w:hAnsi="Times New Roman"/>
          <w:sz w:val="24"/>
          <w:szCs w:val="24"/>
        </w:rPr>
        <w:t>. Задачи в стихах. Направление движения. Взаимное расположение предметов в пространстве.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83070">
        <w:rPr>
          <w:rFonts w:ascii="Times New Roman" w:hAnsi="Times New Roman"/>
          <w:sz w:val="24"/>
          <w:szCs w:val="24"/>
        </w:rPr>
        <w:t xml:space="preserve">Устные вычисления.Понятия «влево», «вправо», «вниз», «вверх» Маршрут передвижения. Точка начала движения; число, стрелка 1→1↓,   указывающие направление движения. Проведение линии по заданному (алгоритму): путешествие точки (на листе в клетку). Построение собственного маршрута (рисунка) и его описание.   Геометрические узоры. Закономерности в узорах.Игра «За, между, перед, внутри, снаружи, на, под». 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 8</w:t>
      </w:r>
      <w:r w:rsidRPr="00183070">
        <w:rPr>
          <w:rFonts w:ascii="Times New Roman" w:hAnsi="Times New Roman"/>
          <w:sz w:val="24"/>
          <w:szCs w:val="24"/>
        </w:rPr>
        <w:t>.Упражнения в анализе геометрической фигуры. Загадки.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83070">
        <w:rPr>
          <w:rFonts w:ascii="Times New Roman" w:hAnsi="Times New Roman"/>
          <w:sz w:val="24"/>
          <w:szCs w:val="24"/>
        </w:rPr>
        <w:t>Буквенные выражения. Игра «Набери число». Части фигуры. Место заданной фигуры в конструкции. Упражнение «Собери башню».Игра «Какой фигуры не хватает?».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</w:p>
    <w:p w:rsidR="00095339" w:rsidRPr="00183070" w:rsidRDefault="00095339" w:rsidP="005C6053">
      <w:pPr>
        <w:jc w:val="left"/>
        <w:rPr>
          <w:rFonts w:ascii="Times New Roman" w:hAnsi="Times New Roman"/>
          <w:b/>
          <w:sz w:val="24"/>
          <w:szCs w:val="24"/>
        </w:rPr>
      </w:pPr>
      <w:r w:rsidRPr="00183070">
        <w:rPr>
          <w:rFonts w:ascii="Times New Roman" w:hAnsi="Times New Roman"/>
          <w:b/>
          <w:sz w:val="24"/>
          <w:szCs w:val="24"/>
        </w:rPr>
        <w:t>Геометрические фигуры ( 6 ч )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 9</w:t>
      </w:r>
      <w:r w:rsidRPr="00183070">
        <w:rPr>
          <w:rFonts w:ascii="Times New Roman" w:hAnsi="Times New Roman"/>
          <w:sz w:val="24"/>
          <w:szCs w:val="24"/>
        </w:rPr>
        <w:t xml:space="preserve">. Танграм – древняя китайская головоломка.  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83070">
        <w:rPr>
          <w:rFonts w:ascii="Times New Roman" w:hAnsi="Times New Roman"/>
          <w:sz w:val="24"/>
          <w:szCs w:val="24"/>
        </w:rPr>
        <w:t>Танграм – древняя китайская головоломка.  Конструирование многоугольников из деталей танграма. Упражнение «Найди периметр». Игра «Продолжи ряд».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Занятие 10</w:t>
      </w:r>
      <w:r w:rsidRPr="00183070">
        <w:rPr>
          <w:rFonts w:ascii="Times New Roman" w:hAnsi="Times New Roman"/>
          <w:sz w:val="24"/>
          <w:szCs w:val="24"/>
        </w:rPr>
        <w:t>. Отрезок. Имя отрезка.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83070">
        <w:rPr>
          <w:rFonts w:ascii="Times New Roman" w:hAnsi="Times New Roman"/>
          <w:sz w:val="24"/>
          <w:szCs w:val="24"/>
        </w:rPr>
        <w:t>Сказка про отрезок.Измерение отрезков, черчение отрезков заданной длины. Решение задач, выражений.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 11</w:t>
      </w:r>
      <w:r w:rsidRPr="00183070">
        <w:rPr>
          <w:rFonts w:ascii="Times New Roman" w:hAnsi="Times New Roman"/>
          <w:sz w:val="24"/>
          <w:szCs w:val="24"/>
        </w:rPr>
        <w:t>. Задачи в стихах. Загадки. Сравнение отрезков. Единицы длины.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83070">
        <w:rPr>
          <w:rFonts w:ascii="Times New Roman" w:hAnsi="Times New Roman"/>
          <w:sz w:val="24"/>
          <w:szCs w:val="24"/>
        </w:rPr>
        <w:t>Решение задач в стихах. Загадки. Ребусы. Измерение отрезков, их сравнение.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83070">
        <w:rPr>
          <w:rFonts w:ascii="Times New Roman" w:hAnsi="Times New Roman"/>
          <w:sz w:val="24"/>
          <w:szCs w:val="24"/>
        </w:rPr>
        <w:t>Игра «Начерти такой узор».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 12</w:t>
      </w:r>
      <w:r w:rsidRPr="00183070">
        <w:rPr>
          <w:rFonts w:ascii="Times New Roman" w:hAnsi="Times New Roman"/>
          <w:sz w:val="24"/>
          <w:szCs w:val="24"/>
        </w:rPr>
        <w:t>.Задача – смекалка.Луч. Сравнение отрезка, луча и прямой линии.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83070">
        <w:rPr>
          <w:rFonts w:ascii="Times New Roman" w:hAnsi="Times New Roman"/>
          <w:sz w:val="24"/>
          <w:szCs w:val="24"/>
        </w:rPr>
        <w:t>Задача – смекалка. Занимательные рамки. Луч. Сравнение отрезка, луча и прямой линии.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 13</w:t>
      </w:r>
      <w:r w:rsidRPr="00183070">
        <w:rPr>
          <w:rFonts w:ascii="Times New Roman" w:hAnsi="Times New Roman"/>
          <w:sz w:val="24"/>
          <w:szCs w:val="24"/>
        </w:rPr>
        <w:t xml:space="preserve">. Объёмные геометрические тела. 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83070">
        <w:rPr>
          <w:rFonts w:ascii="Times New Roman" w:hAnsi="Times New Roman"/>
          <w:sz w:val="24"/>
          <w:szCs w:val="24"/>
        </w:rPr>
        <w:t>Объёмные геометрические тела. Шар, цилиндр, конус, пирамида, куб. Их свойства.</w:t>
      </w:r>
    </w:p>
    <w:p w:rsidR="00095339" w:rsidRPr="00183070" w:rsidRDefault="00095339" w:rsidP="005C6053">
      <w:pPr>
        <w:jc w:val="left"/>
        <w:rPr>
          <w:rFonts w:ascii="Times New Roman" w:hAnsi="Times New Roman"/>
          <w:b/>
          <w:sz w:val="24"/>
          <w:szCs w:val="24"/>
        </w:rPr>
      </w:pPr>
    </w:p>
    <w:p w:rsidR="00095339" w:rsidRPr="00183070" w:rsidRDefault="00095339" w:rsidP="005C6053">
      <w:p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Углы ( 2</w:t>
      </w:r>
      <w:r w:rsidRPr="00183070">
        <w:rPr>
          <w:rFonts w:ascii="Times New Roman" w:hAnsi="Times New Roman"/>
          <w:b/>
          <w:sz w:val="24"/>
          <w:szCs w:val="24"/>
        </w:rPr>
        <w:t xml:space="preserve"> ч )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 14</w:t>
      </w:r>
      <w:r w:rsidRPr="00183070">
        <w:rPr>
          <w:rFonts w:ascii="Times New Roman" w:hAnsi="Times New Roman"/>
          <w:sz w:val="24"/>
          <w:szCs w:val="24"/>
        </w:rPr>
        <w:t xml:space="preserve">. Угол. 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83070">
        <w:rPr>
          <w:rFonts w:ascii="Times New Roman" w:hAnsi="Times New Roman"/>
          <w:sz w:val="24"/>
          <w:szCs w:val="24"/>
        </w:rPr>
        <w:t>Угол. Вершина угла. Его стороны. Игра«Каких фигур не хватает?» Решение задач и выражений. Игра «Цепочка».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 15</w:t>
      </w:r>
      <w:r w:rsidRPr="00183070">
        <w:rPr>
          <w:rFonts w:ascii="Times New Roman" w:hAnsi="Times New Roman"/>
          <w:sz w:val="24"/>
          <w:szCs w:val="24"/>
        </w:rPr>
        <w:t>. Виды углов.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83070">
        <w:rPr>
          <w:rFonts w:ascii="Times New Roman" w:hAnsi="Times New Roman"/>
          <w:sz w:val="24"/>
          <w:szCs w:val="24"/>
        </w:rPr>
        <w:t>Прямой угол. Острый угол. Тупой угол. Игра «Продолжи ряд». Составление задач по краткой записи.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83070">
        <w:rPr>
          <w:rFonts w:ascii="Times New Roman" w:hAnsi="Times New Roman"/>
          <w:sz w:val="24"/>
          <w:szCs w:val="24"/>
        </w:rPr>
        <w:t xml:space="preserve">Развернутый угол. 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83070">
        <w:rPr>
          <w:rFonts w:ascii="Times New Roman" w:hAnsi="Times New Roman"/>
          <w:sz w:val="24"/>
          <w:szCs w:val="24"/>
        </w:rPr>
        <w:t>Имя развернутого угла. Развернутый угол и прямая линия. Числовые выражения.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  <w:r w:rsidRPr="00183070">
        <w:rPr>
          <w:rFonts w:ascii="Times New Roman" w:hAnsi="Times New Roman"/>
          <w:sz w:val="24"/>
          <w:szCs w:val="24"/>
        </w:rPr>
        <w:t>Игра «Найди лишнее выражение».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</w:rPr>
      </w:pPr>
    </w:p>
    <w:p w:rsidR="00095339" w:rsidRPr="00183070" w:rsidRDefault="00095339" w:rsidP="005C6053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 городе треугольников ( 2</w:t>
      </w:r>
      <w:r w:rsidRPr="00183070">
        <w:rPr>
          <w:rFonts w:ascii="Times New Roman" w:hAnsi="Times New Roman"/>
          <w:b/>
          <w:sz w:val="24"/>
          <w:szCs w:val="24"/>
          <w:lang w:eastAsia="ru-RU"/>
        </w:rPr>
        <w:t xml:space="preserve"> ч )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Занятие 16</w:t>
      </w:r>
      <w:r w:rsidRPr="00183070">
        <w:rPr>
          <w:rFonts w:ascii="Times New Roman" w:hAnsi="Times New Roman"/>
          <w:sz w:val="24"/>
          <w:szCs w:val="24"/>
          <w:lang w:eastAsia="ru-RU"/>
        </w:rPr>
        <w:t>. Треугольник.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83070">
        <w:rPr>
          <w:rFonts w:ascii="Times New Roman" w:hAnsi="Times New Roman"/>
          <w:sz w:val="24"/>
          <w:szCs w:val="24"/>
          <w:lang w:eastAsia="ru-RU"/>
        </w:rPr>
        <w:t>Что такое треугольник?  Свойства треугольника. Имя треугольника. Головоломка. Приёмы устного сложения и вычитания.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Занятие 17</w:t>
      </w:r>
      <w:r w:rsidRPr="00183070">
        <w:rPr>
          <w:rFonts w:ascii="Times New Roman" w:hAnsi="Times New Roman"/>
          <w:sz w:val="24"/>
          <w:szCs w:val="24"/>
          <w:lang w:eastAsia="ru-RU"/>
        </w:rPr>
        <w:t>. Треугольник.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83070">
        <w:rPr>
          <w:rFonts w:ascii="Times New Roman" w:hAnsi="Times New Roman"/>
          <w:sz w:val="24"/>
          <w:szCs w:val="24"/>
          <w:lang w:eastAsia="ru-RU"/>
        </w:rPr>
        <w:t>Распознавание треугольников среди других геометрических фигур.Условия его построения. Аппликация из треугольников. Решение задач и выражений.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83070">
        <w:rPr>
          <w:rFonts w:ascii="Times New Roman" w:hAnsi="Times New Roman"/>
          <w:sz w:val="24"/>
          <w:szCs w:val="24"/>
          <w:lang w:eastAsia="ru-RU"/>
        </w:rPr>
        <w:t>Треугольник.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83070">
        <w:rPr>
          <w:rFonts w:ascii="Times New Roman" w:hAnsi="Times New Roman"/>
          <w:sz w:val="24"/>
          <w:szCs w:val="24"/>
          <w:lang w:eastAsia="ru-RU"/>
        </w:rPr>
        <w:t>Виды   треугольников: прямоугольный, остроугольный, тупоугольный.  Периметр треугольника. Игра «Найди лишнее». Буквенные выражения.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095339" w:rsidRPr="00183070" w:rsidRDefault="00095339" w:rsidP="005C6053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  <w:r w:rsidRPr="00183070">
        <w:rPr>
          <w:rFonts w:ascii="Times New Roman" w:hAnsi="Times New Roman"/>
          <w:b/>
          <w:sz w:val="24"/>
          <w:szCs w:val="24"/>
          <w:lang w:eastAsia="ru-RU"/>
        </w:rPr>
        <w:t>В городе четырёхугольников ( 5 ч )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Занятие 18</w:t>
      </w:r>
      <w:r w:rsidRPr="00183070">
        <w:rPr>
          <w:rFonts w:ascii="Times New Roman" w:hAnsi="Times New Roman"/>
          <w:sz w:val="24"/>
          <w:szCs w:val="24"/>
          <w:lang w:eastAsia="ru-RU"/>
        </w:rPr>
        <w:t>. Четырёхугольник. Отгадывание ребусов.</w:t>
      </w:r>
      <w:r w:rsidRPr="00183070">
        <w:rPr>
          <w:rFonts w:ascii="Times New Roman" w:hAnsi="Times New Roman"/>
          <w:sz w:val="24"/>
          <w:szCs w:val="24"/>
          <w:lang w:eastAsia="ru-RU"/>
        </w:rPr>
        <w:tab/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83070">
        <w:rPr>
          <w:rFonts w:ascii="Times New Roman" w:hAnsi="Times New Roman"/>
          <w:sz w:val="24"/>
          <w:szCs w:val="24"/>
          <w:lang w:eastAsia="ru-RU"/>
        </w:rPr>
        <w:t>Что такое четырёхугольник? Виды четырёхугольников.Геоконт.  Отгадывание ребусов. Решение задач и уравнений.</w:t>
      </w:r>
      <w:r w:rsidRPr="00183070">
        <w:rPr>
          <w:rFonts w:ascii="Times New Roman" w:hAnsi="Times New Roman"/>
          <w:sz w:val="24"/>
          <w:szCs w:val="24"/>
          <w:lang w:eastAsia="ru-RU"/>
        </w:rPr>
        <w:tab/>
        <w:t>Игра «Продолжи ряд».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Занятие 19</w:t>
      </w:r>
      <w:r w:rsidRPr="00183070">
        <w:rPr>
          <w:rFonts w:ascii="Times New Roman" w:hAnsi="Times New Roman"/>
          <w:sz w:val="24"/>
          <w:szCs w:val="24"/>
          <w:lang w:eastAsia="ru-RU"/>
        </w:rPr>
        <w:t>. Прямоугольник. Занимательные задачи в стихах.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83070">
        <w:rPr>
          <w:rFonts w:ascii="Times New Roman" w:hAnsi="Times New Roman"/>
          <w:sz w:val="24"/>
          <w:szCs w:val="24"/>
          <w:lang w:eastAsia="ru-RU"/>
        </w:rPr>
        <w:lastRenderedPageBreak/>
        <w:t>Что такое прямоугольник? Периметр прямоугольника. Занимательные задачи в стихах.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Занятие 20</w:t>
      </w:r>
      <w:r w:rsidRPr="00183070">
        <w:rPr>
          <w:rFonts w:ascii="Times New Roman" w:hAnsi="Times New Roman"/>
          <w:sz w:val="24"/>
          <w:szCs w:val="24"/>
          <w:lang w:eastAsia="ru-RU"/>
        </w:rPr>
        <w:t>. Трапеция. Задачи – смекалки. Составление ребусов.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83070">
        <w:rPr>
          <w:rFonts w:ascii="Times New Roman" w:hAnsi="Times New Roman"/>
          <w:sz w:val="24"/>
          <w:szCs w:val="24"/>
          <w:lang w:eastAsia="ru-RU"/>
        </w:rPr>
        <w:t>Что такое трапеция? Аппликация из четырёхугольников. Задачи – смекалки. Ребусы.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Занятие 21</w:t>
      </w:r>
      <w:r w:rsidRPr="00183070">
        <w:rPr>
          <w:rFonts w:ascii="Times New Roman" w:hAnsi="Times New Roman"/>
          <w:sz w:val="24"/>
          <w:szCs w:val="24"/>
          <w:lang w:eastAsia="ru-RU"/>
        </w:rPr>
        <w:t>. Квадрат. Задача – шутка. Загадки.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83070">
        <w:rPr>
          <w:rFonts w:ascii="Times New Roman" w:hAnsi="Times New Roman"/>
          <w:sz w:val="24"/>
          <w:szCs w:val="24"/>
          <w:lang w:eastAsia="ru-RU"/>
        </w:rPr>
        <w:t>Что такое квадрат? Периметр квадрата. Игра «Изготовь квадрат».Оригами.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83070">
        <w:rPr>
          <w:rFonts w:ascii="Times New Roman" w:hAnsi="Times New Roman"/>
          <w:sz w:val="24"/>
          <w:szCs w:val="24"/>
          <w:lang w:eastAsia="ru-RU"/>
        </w:rPr>
        <w:t>Игра «Магические квадраты».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Занятие 22</w:t>
      </w:r>
      <w:r w:rsidRPr="00183070">
        <w:rPr>
          <w:rFonts w:ascii="Times New Roman" w:hAnsi="Times New Roman"/>
          <w:sz w:val="24"/>
          <w:szCs w:val="24"/>
          <w:lang w:eastAsia="ru-RU"/>
        </w:rPr>
        <w:t>.Ромб. Конструирование из деталей танграма.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83070">
        <w:rPr>
          <w:rFonts w:ascii="Times New Roman" w:hAnsi="Times New Roman"/>
          <w:sz w:val="24"/>
          <w:szCs w:val="24"/>
          <w:lang w:eastAsia="ru-RU"/>
        </w:rPr>
        <w:t>Что такое ромб? Построение фигур из деталей танграма. Игра «Продолжи ряд».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83070">
        <w:rPr>
          <w:rFonts w:ascii="Times New Roman" w:hAnsi="Times New Roman"/>
          <w:sz w:val="24"/>
          <w:szCs w:val="24"/>
          <w:lang w:eastAsia="ru-RU"/>
        </w:rPr>
        <w:t>Письменное сложение и вычитание.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095339" w:rsidRPr="00183070" w:rsidRDefault="00095339" w:rsidP="005C6053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  <w:r w:rsidRPr="00183070">
        <w:rPr>
          <w:rFonts w:ascii="Times New Roman" w:hAnsi="Times New Roman"/>
          <w:b/>
          <w:sz w:val="24"/>
          <w:szCs w:val="24"/>
          <w:lang w:eastAsia="ru-RU"/>
        </w:rPr>
        <w:t>Ж</w:t>
      </w:r>
      <w:r>
        <w:rPr>
          <w:rFonts w:ascii="Times New Roman" w:hAnsi="Times New Roman"/>
          <w:b/>
          <w:sz w:val="24"/>
          <w:szCs w:val="24"/>
          <w:lang w:eastAsia="ru-RU"/>
        </w:rPr>
        <w:t>ители города Многоугольников ( 1</w:t>
      </w:r>
      <w:r w:rsidRPr="00183070">
        <w:rPr>
          <w:rFonts w:ascii="Times New Roman" w:hAnsi="Times New Roman"/>
          <w:b/>
          <w:sz w:val="24"/>
          <w:szCs w:val="24"/>
          <w:lang w:eastAsia="ru-RU"/>
        </w:rPr>
        <w:t xml:space="preserve"> ч )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Занятие 23</w:t>
      </w:r>
      <w:r w:rsidRPr="00183070">
        <w:rPr>
          <w:rFonts w:ascii="Times New Roman" w:hAnsi="Times New Roman"/>
          <w:sz w:val="24"/>
          <w:szCs w:val="24"/>
          <w:lang w:eastAsia="ru-RU"/>
        </w:rPr>
        <w:t>.Многоугольники.</w:t>
      </w:r>
    </w:p>
    <w:p w:rsidR="00095339" w:rsidRPr="00141026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83070">
        <w:rPr>
          <w:rFonts w:ascii="Times New Roman" w:hAnsi="Times New Roman"/>
          <w:sz w:val="24"/>
          <w:szCs w:val="24"/>
          <w:lang w:eastAsia="ru-RU"/>
        </w:rPr>
        <w:t>Какими бывают многоугольники? Иг</w:t>
      </w:r>
      <w:r>
        <w:rPr>
          <w:rFonts w:ascii="Times New Roman" w:hAnsi="Times New Roman"/>
          <w:sz w:val="24"/>
          <w:szCs w:val="24"/>
          <w:lang w:eastAsia="ru-RU"/>
        </w:rPr>
        <w:t>ра «Назови фигуру». Аппликация.</w:t>
      </w:r>
    </w:p>
    <w:p w:rsidR="00095339" w:rsidRPr="001B2D53" w:rsidRDefault="00095339" w:rsidP="005C6053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095339" w:rsidRPr="00183070" w:rsidRDefault="00095339" w:rsidP="005C6053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  <w:r w:rsidRPr="00183070">
        <w:rPr>
          <w:rFonts w:ascii="Times New Roman" w:hAnsi="Times New Roman"/>
          <w:b/>
          <w:sz w:val="24"/>
          <w:szCs w:val="24"/>
          <w:lang w:eastAsia="ru-RU"/>
        </w:rPr>
        <w:t>Таблица умножения ( 10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+ 1</w:t>
      </w:r>
      <w:r w:rsidRPr="00183070">
        <w:rPr>
          <w:rFonts w:ascii="Times New Roman" w:hAnsi="Times New Roman"/>
          <w:b/>
          <w:sz w:val="24"/>
          <w:szCs w:val="24"/>
          <w:lang w:eastAsia="ru-RU"/>
        </w:rPr>
        <w:t xml:space="preserve"> ч )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Занятие 24</w:t>
      </w:r>
      <w:r w:rsidRPr="00183070">
        <w:rPr>
          <w:rFonts w:ascii="Times New Roman" w:hAnsi="Times New Roman"/>
          <w:sz w:val="24"/>
          <w:szCs w:val="24"/>
          <w:lang w:eastAsia="ru-RU"/>
        </w:rPr>
        <w:t>.Логические упражнения на сравнение фигур.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Занятие 25</w:t>
      </w:r>
      <w:r w:rsidRPr="00183070">
        <w:rPr>
          <w:rFonts w:ascii="Times New Roman" w:hAnsi="Times New Roman"/>
          <w:sz w:val="24"/>
          <w:szCs w:val="24"/>
          <w:lang w:eastAsia="ru-RU"/>
        </w:rPr>
        <w:t xml:space="preserve">. Разучивание таблицы умножения.  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83070">
        <w:rPr>
          <w:rFonts w:ascii="Times New Roman" w:hAnsi="Times New Roman"/>
          <w:sz w:val="24"/>
          <w:szCs w:val="24"/>
          <w:lang w:eastAsia="ru-RU"/>
        </w:rPr>
        <w:t>Игра «Весёлый счёт». Таблица умножения на пальцах. Игра «Запомни таблицу».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83070">
        <w:rPr>
          <w:rFonts w:ascii="Times New Roman" w:hAnsi="Times New Roman"/>
          <w:sz w:val="24"/>
          <w:szCs w:val="24"/>
          <w:lang w:eastAsia="ru-RU"/>
        </w:rPr>
        <w:t>Упражнение «Начерти и дополни до квадрата».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Занятие 26</w:t>
      </w:r>
      <w:r w:rsidRPr="00183070">
        <w:rPr>
          <w:rFonts w:ascii="Times New Roman" w:hAnsi="Times New Roman"/>
          <w:sz w:val="24"/>
          <w:szCs w:val="24"/>
          <w:lang w:eastAsia="ru-RU"/>
        </w:rPr>
        <w:t xml:space="preserve">. Разучивание таблицы умножения. 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83070">
        <w:rPr>
          <w:rFonts w:ascii="Times New Roman" w:hAnsi="Times New Roman"/>
          <w:sz w:val="24"/>
          <w:szCs w:val="24"/>
          <w:lang w:eastAsia="ru-RU"/>
        </w:rPr>
        <w:t>Игра «Найди лишнее выражение».  Занимательные рамки. Упражнение «Сколько прямоугольниов?»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Занятие 27</w:t>
      </w:r>
      <w:r w:rsidRPr="00183070">
        <w:rPr>
          <w:rFonts w:ascii="Times New Roman" w:hAnsi="Times New Roman"/>
          <w:sz w:val="24"/>
          <w:szCs w:val="24"/>
          <w:lang w:eastAsia="ru-RU"/>
        </w:rPr>
        <w:t>. Связь умножения и деления.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83070">
        <w:rPr>
          <w:rFonts w:ascii="Times New Roman" w:hAnsi="Times New Roman"/>
          <w:sz w:val="24"/>
          <w:szCs w:val="24"/>
          <w:lang w:eastAsia="ru-RU"/>
        </w:rPr>
        <w:t>Круговые примеры. Игра «Набери число». Умножение и деление с числом 10.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83070">
        <w:rPr>
          <w:rFonts w:ascii="Times New Roman" w:hAnsi="Times New Roman"/>
          <w:sz w:val="24"/>
          <w:szCs w:val="24"/>
          <w:lang w:eastAsia="ru-RU"/>
        </w:rPr>
        <w:t>Геометрическая игра «Сколько всего фигур?»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Занятие 28</w:t>
      </w:r>
      <w:r w:rsidRPr="00183070">
        <w:rPr>
          <w:rFonts w:ascii="Times New Roman" w:hAnsi="Times New Roman"/>
          <w:sz w:val="24"/>
          <w:szCs w:val="24"/>
          <w:lang w:eastAsia="ru-RU"/>
        </w:rPr>
        <w:t>. Особые случаи умножения и деления.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183070">
        <w:rPr>
          <w:rFonts w:ascii="Times New Roman" w:hAnsi="Times New Roman"/>
          <w:sz w:val="24"/>
          <w:szCs w:val="24"/>
          <w:lang w:eastAsia="ru-RU"/>
        </w:rPr>
        <w:t>Игра «Исправь ошибку». Упражнение «Реши и раскрась картинку». Игра «Каких фигур больше?»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Занятие 29</w:t>
      </w:r>
      <w:r w:rsidRPr="00183070">
        <w:rPr>
          <w:rFonts w:ascii="Times New Roman" w:hAnsi="Times New Roman"/>
          <w:sz w:val="24"/>
          <w:szCs w:val="24"/>
          <w:lang w:eastAsia="ru-RU"/>
        </w:rPr>
        <w:t>. Игра «Телефон»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095339" w:rsidRPr="00183070" w:rsidRDefault="00095339" w:rsidP="005C6053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  <w:r w:rsidRPr="00183070">
        <w:rPr>
          <w:rFonts w:ascii="Times New Roman" w:hAnsi="Times New Roman"/>
          <w:b/>
          <w:sz w:val="24"/>
          <w:szCs w:val="24"/>
          <w:lang w:eastAsia="ru-RU"/>
        </w:rPr>
        <w:t>За</w:t>
      </w:r>
      <w:r>
        <w:rPr>
          <w:rFonts w:ascii="Times New Roman" w:hAnsi="Times New Roman"/>
          <w:b/>
          <w:sz w:val="24"/>
          <w:szCs w:val="24"/>
          <w:lang w:eastAsia="ru-RU"/>
        </w:rPr>
        <w:t>дачи, связанные с величинами ( 3 + 1</w:t>
      </w:r>
      <w:r w:rsidRPr="00183070">
        <w:rPr>
          <w:rFonts w:ascii="Times New Roman" w:hAnsi="Times New Roman"/>
          <w:b/>
          <w:sz w:val="24"/>
          <w:szCs w:val="24"/>
          <w:lang w:eastAsia="ru-RU"/>
        </w:rPr>
        <w:t xml:space="preserve"> ч )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Занятие 30</w:t>
      </w:r>
      <w:r w:rsidRPr="00183070">
        <w:rPr>
          <w:rFonts w:ascii="Times New Roman" w:hAnsi="Times New Roman"/>
          <w:sz w:val="24"/>
          <w:szCs w:val="24"/>
          <w:lang w:eastAsia="ru-RU"/>
        </w:rPr>
        <w:t>. Задача на вычисление времени. Задача – шутка. Задача – смекалка.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Занятие 31</w:t>
      </w:r>
      <w:r w:rsidRPr="00183070">
        <w:rPr>
          <w:rFonts w:ascii="Times New Roman" w:hAnsi="Times New Roman"/>
          <w:sz w:val="24"/>
          <w:szCs w:val="24"/>
          <w:lang w:eastAsia="ru-RU"/>
        </w:rPr>
        <w:t xml:space="preserve">. Загадки на меры времени. Игра «Волшебный циферблат». </w:t>
      </w:r>
    </w:p>
    <w:p w:rsidR="00095339" w:rsidRPr="00183070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Занятие 32</w:t>
      </w:r>
      <w:r w:rsidRPr="00183070">
        <w:rPr>
          <w:rFonts w:ascii="Times New Roman" w:hAnsi="Times New Roman"/>
          <w:sz w:val="24"/>
          <w:szCs w:val="24"/>
          <w:lang w:eastAsia="ru-RU"/>
        </w:rPr>
        <w:t>. «Город кругов». Круг. Окружность.</w:t>
      </w:r>
    </w:p>
    <w:p w:rsidR="00095339" w:rsidRDefault="00095339" w:rsidP="005C6053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095339" w:rsidRDefault="00095339" w:rsidP="005C6053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095339" w:rsidRDefault="00095339" w:rsidP="005C6053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095339" w:rsidRDefault="00095339" w:rsidP="005C6053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095339" w:rsidRPr="001830D2" w:rsidRDefault="00095339" w:rsidP="005C6053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036C8B">
        <w:rPr>
          <w:rFonts w:ascii="Times New Roman" w:hAnsi="Times New Roman"/>
          <w:b/>
          <w:sz w:val="28"/>
          <w:szCs w:val="28"/>
          <w:lang w:eastAsia="ru-RU"/>
        </w:rPr>
        <w:t>ТЕМАТИЧЕСКИЙ ПЛАН</w:t>
      </w:r>
    </w:p>
    <w:tbl>
      <w:tblPr>
        <w:tblW w:w="14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3"/>
        <w:gridCol w:w="5419"/>
        <w:gridCol w:w="1803"/>
        <w:gridCol w:w="2029"/>
        <w:gridCol w:w="4059"/>
      </w:tblGrid>
      <w:tr w:rsidR="00095339" w:rsidRPr="00141026" w:rsidTr="0039695C">
        <w:trPr>
          <w:trHeight w:val="290"/>
        </w:trPr>
        <w:tc>
          <w:tcPr>
            <w:tcW w:w="843" w:type="dxa"/>
            <w:vMerge w:val="restart"/>
          </w:tcPr>
          <w:p w:rsidR="00095339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419" w:type="dxa"/>
            <w:vMerge w:val="restart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7891" w:type="dxa"/>
            <w:gridSpan w:val="3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Количество  часов</w:t>
            </w:r>
          </w:p>
        </w:tc>
      </w:tr>
      <w:tr w:rsidR="00095339" w:rsidRPr="00141026" w:rsidTr="0039695C">
        <w:trPr>
          <w:trHeight w:val="155"/>
        </w:trPr>
        <w:tc>
          <w:tcPr>
            <w:tcW w:w="843" w:type="dxa"/>
            <w:vMerge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9" w:type="dxa"/>
            <w:vMerge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029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4059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095339" w:rsidRPr="00141026" w:rsidTr="0039695C">
        <w:trPr>
          <w:trHeight w:val="290"/>
        </w:trPr>
        <w:tc>
          <w:tcPr>
            <w:tcW w:w="843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19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 xml:space="preserve">Математика – это интересно </w:t>
            </w:r>
          </w:p>
        </w:tc>
        <w:tc>
          <w:tcPr>
            <w:tcW w:w="1803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2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95339" w:rsidRPr="00141026" w:rsidTr="0039695C">
        <w:trPr>
          <w:trHeight w:val="290"/>
        </w:trPr>
        <w:tc>
          <w:tcPr>
            <w:tcW w:w="843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19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 xml:space="preserve">Весёлая нумерация.  </w:t>
            </w:r>
          </w:p>
        </w:tc>
        <w:tc>
          <w:tcPr>
            <w:tcW w:w="1803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2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95339" w:rsidRPr="00141026" w:rsidTr="0039695C">
        <w:trPr>
          <w:trHeight w:val="290"/>
        </w:trPr>
        <w:tc>
          <w:tcPr>
            <w:tcW w:w="843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19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 xml:space="preserve">Отгадай – ка. </w:t>
            </w:r>
          </w:p>
        </w:tc>
        <w:tc>
          <w:tcPr>
            <w:tcW w:w="1803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2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95339" w:rsidRPr="00141026" w:rsidTr="007C0942">
        <w:trPr>
          <w:trHeight w:val="423"/>
        </w:trPr>
        <w:tc>
          <w:tcPr>
            <w:tcW w:w="843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19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Геометрические фигуры.  </w:t>
            </w:r>
          </w:p>
        </w:tc>
        <w:tc>
          <w:tcPr>
            <w:tcW w:w="1803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95339" w:rsidRPr="00141026" w:rsidTr="0039695C">
        <w:trPr>
          <w:trHeight w:val="290"/>
        </w:trPr>
        <w:tc>
          <w:tcPr>
            <w:tcW w:w="843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19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Углы</w:t>
            </w:r>
          </w:p>
        </w:tc>
        <w:tc>
          <w:tcPr>
            <w:tcW w:w="1803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2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5339" w:rsidRPr="00141026" w:rsidTr="0039695C">
        <w:trPr>
          <w:trHeight w:val="290"/>
        </w:trPr>
        <w:tc>
          <w:tcPr>
            <w:tcW w:w="843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19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В городе треугольников</w:t>
            </w:r>
          </w:p>
        </w:tc>
        <w:tc>
          <w:tcPr>
            <w:tcW w:w="1803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2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5339" w:rsidRPr="00141026" w:rsidTr="007C0942">
        <w:trPr>
          <w:trHeight w:val="382"/>
        </w:trPr>
        <w:tc>
          <w:tcPr>
            <w:tcW w:w="843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19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 xml:space="preserve">В городе четырёхугольников  </w:t>
            </w:r>
          </w:p>
        </w:tc>
        <w:tc>
          <w:tcPr>
            <w:tcW w:w="1803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95339" w:rsidRPr="00141026" w:rsidTr="0039695C">
        <w:trPr>
          <w:trHeight w:val="290"/>
        </w:trPr>
        <w:tc>
          <w:tcPr>
            <w:tcW w:w="843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19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Жители города многоугольников</w:t>
            </w:r>
          </w:p>
        </w:tc>
        <w:tc>
          <w:tcPr>
            <w:tcW w:w="1803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339" w:rsidRPr="00141026" w:rsidTr="0039695C">
        <w:trPr>
          <w:trHeight w:val="155"/>
        </w:trPr>
        <w:tc>
          <w:tcPr>
            <w:tcW w:w="843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19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 xml:space="preserve">Таблица умножения </w:t>
            </w:r>
          </w:p>
        </w:tc>
        <w:tc>
          <w:tcPr>
            <w:tcW w:w="1803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+ 1</w:t>
            </w:r>
          </w:p>
        </w:tc>
        <w:tc>
          <w:tcPr>
            <w:tcW w:w="202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+ 1</w:t>
            </w:r>
          </w:p>
        </w:tc>
      </w:tr>
      <w:tr w:rsidR="00095339" w:rsidRPr="00141026" w:rsidTr="0039695C">
        <w:trPr>
          <w:trHeight w:val="155"/>
        </w:trPr>
        <w:tc>
          <w:tcPr>
            <w:tcW w:w="843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19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Задачи, связанные с величинами</w:t>
            </w:r>
          </w:p>
        </w:tc>
        <w:tc>
          <w:tcPr>
            <w:tcW w:w="1803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+ 1</w:t>
            </w:r>
          </w:p>
        </w:tc>
        <w:tc>
          <w:tcPr>
            <w:tcW w:w="202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+ 1</w:t>
            </w:r>
          </w:p>
        </w:tc>
      </w:tr>
      <w:tr w:rsidR="00095339" w:rsidRPr="00141026" w:rsidTr="0039695C">
        <w:trPr>
          <w:trHeight w:val="155"/>
        </w:trPr>
        <w:tc>
          <w:tcPr>
            <w:tcW w:w="843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9" w:type="dxa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1026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03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02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059" w:type="dxa"/>
            <w:vAlign w:val="center"/>
          </w:tcPr>
          <w:p w:rsidR="00095339" w:rsidRPr="00141026" w:rsidRDefault="00095339" w:rsidP="005C6053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</w:tbl>
    <w:p w:rsidR="00095339" w:rsidRDefault="00095339" w:rsidP="005C6053">
      <w:pPr>
        <w:spacing w:before="100" w:beforeAutospacing="1" w:after="100" w:afterAutospacing="1" w:line="360" w:lineRule="auto"/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095339" w:rsidRDefault="00095339" w:rsidP="005C6053">
      <w:pPr>
        <w:spacing w:before="100" w:beforeAutospacing="1" w:after="100" w:afterAutospacing="1" w:line="360" w:lineRule="auto"/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39695C">
        <w:rPr>
          <w:rFonts w:ascii="Times New Roman" w:hAnsi="Times New Roman"/>
          <w:b/>
          <w:sz w:val="28"/>
          <w:szCs w:val="28"/>
          <w:lang w:eastAsia="ru-RU"/>
        </w:rPr>
        <w:t>КАЛЕНД</w:t>
      </w:r>
      <w:r>
        <w:rPr>
          <w:rFonts w:ascii="Times New Roman" w:hAnsi="Times New Roman"/>
          <w:b/>
          <w:sz w:val="28"/>
          <w:szCs w:val="28"/>
          <w:lang w:eastAsia="ru-RU"/>
        </w:rPr>
        <w:t>АРНО - ТЕМАТИЧЕСКОЕ ПЛАНИРОВАНИЕ</w:t>
      </w:r>
    </w:p>
    <w:tbl>
      <w:tblPr>
        <w:tblW w:w="14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81"/>
        <w:gridCol w:w="1212"/>
        <w:gridCol w:w="1187"/>
        <w:gridCol w:w="5489"/>
        <w:gridCol w:w="2818"/>
        <w:gridCol w:w="2818"/>
      </w:tblGrid>
      <w:tr w:rsidR="00095339" w:rsidRPr="00141026" w:rsidTr="00FA0948">
        <w:trPr>
          <w:trHeight w:val="707"/>
        </w:trPr>
        <w:tc>
          <w:tcPr>
            <w:tcW w:w="681" w:type="dxa"/>
          </w:tcPr>
          <w:p w:rsidR="00095339" w:rsidRPr="00ED07BB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07BB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095339" w:rsidRPr="00ED07BB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07BB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212" w:type="dxa"/>
          </w:tcPr>
          <w:p w:rsidR="00095339" w:rsidRPr="00ED07BB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07BB">
              <w:rPr>
                <w:rFonts w:ascii="Times New Roman" w:hAnsi="Times New Roman"/>
                <w:sz w:val="24"/>
                <w:szCs w:val="24"/>
                <w:lang w:eastAsia="en-US"/>
              </w:rPr>
              <w:t>Дата</w:t>
            </w:r>
          </w:p>
          <w:p w:rsidR="00095339" w:rsidRPr="00ED07BB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07BB">
              <w:rPr>
                <w:rFonts w:ascii="Times New Roman" w:hAnsi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187" w:type="dxa"/>
          </w:tcPr>
          <w:p w:rsidR="00095339" w:rsidRPr="00ED07BB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07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Дата </w:t>
            </w:r>
          </w:p>
          <w:p w:rsidR="00095339" w:rsidRPr="00ED07BB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07BB">
              <w:rPr>
                <w:rFonts w:ascii="Times New Roman" w:hAnsi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5489" w:type="dxa"/>
          </w:tcPr>
          <w:p w:rsidR="00095339" w:rsidRPr="00ED07BB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07BB">
              <w:rPr>
                <w:rFonts w:ascii="Times New Roman" w:hAnsi="Times New Roman"/>
                <w:sz w:val="24"/>
                <w:szCs w:val="24"/>
                <w:lang w:eastAsia="en-US"/>
              </w:rPr>
              <w:t>Название раздела (кол – во часов),</w:t>
            </w:r>
          </w:p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D07BB">
              <w:rPr>
                <w:rFonts w:ascii="Times New Roman" w:hAnsi="Times New Roman"/>
                <w:sz w:val="24"/>
                <w:szCs w:val="24"/>
                <w:lang w:eastAsia="en-US"/>
              </w:rPr>
              <w:t>темы уроков</w:t>
            </w:r>
          </w:p>
        </w:tc>
        <w:tc>
          <w:tcPr>
            <w:tcW w:w="2818" w:type="dxa"/>
          </w:tcPr>
          <w:p w:rsidR="00095339" w:rsidRPr="00ED07BB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07BB">
              <w:rPr>
                <w:rFonts w:ascii="Times New Roman" w:hAnsi="Times New Roman"/>
                <w:sz w:val="24"/>
                <w:szCs w:val="24"/>
                <w:lang w:eastAsia="en-US"/>
              </w:rPr>
              <w:t>Формы контроля</w:t>
            </w:r>
          </w:p>
        </w:tc>
        <w:tc>
          <w:tcPr>
            <w:tcW w:w="2818" w:type="dxa"/>
          </w:tcPr>
          <w:p w:rsidR="00095339" w:rsidRPr="00ED07BB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07BB"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Примечание</w:t>
            </w:r>
          </w:p>
        </w:tc>
      </w:tr>
      <w:tr w:rsidR="00095339" w:rsidRPr="00141026" w:rsidTr="00FA0948">
        <w:trPr>
          <w:gridAfter w:val="1"/>
          <w:wAfter w:w="2818" w:type="dxa"/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2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Математика – это интересно ( 3</w:t>
            </w:r>
            <w:r w:rsidRPr="0014102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 )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2" w:type="dxa"/>
          </w:tcPr>
          <w:p w:rsidR="00095339" w:rsidRPr="00141026" w:rsidRDefault="00095339" w:rsidP="001A5BFE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1A5BFE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Математика – царица наук. Вводное занятие.</w:t>
            </w:r>
            <w:r w:rsidRPr="001410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 истории чисел и цифр.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2" w:type="dxa"/>
          </w:tcPr>
          <w:p w:rsidR="00095339" w:rsidRPr="00141026" w:rsidRDefault="00095339" w:rsidP="001A5BFE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A5BF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Путешествие в страну Геометрию. 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12" w:type="dxa"/>
          </w:tcPr>
          <w:p w:rsidR="00095339" w:rsidRPr="00141026" w:rsidRDefault="00095339" w:rsidP="001A5BFE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1A5BF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Геометрические фигуры.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gridAfter w:val="1"/>
          <w:wAfter w:w="2818" w:type="dxa"/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2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Весёлая нумерация ( 3</w:t>
            </w:r>
            <w:r w:rsidRPr="0014102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 )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2" w:type="dxa"/>
          </w:tcPr>
          <w:p w:rsidR="00095339" w:rsidRPr="00141026" w:rsidRDefault="00095339" w:rsidP="001A5BFE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1A5BFE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Нумерация чисел.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12" w:type="dxa"/>
          </w:tcPr>
          <w:p w:rsidR="00095339" w:rsidRPr="00141026" w:rsidRDefault="00095339" w:rsidP="001A5BFE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1A5BFE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Задачи – расчёты.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Кривая линия. Пересекающиеся линии.                      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2" w:type="dxa"/>
          </w:tcPr>
          <w:p w:rsidR="00095339" w:rsidRPr="00141026" w:rsidRDefault="00095339" w:rsidP="001A5BFE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1A5BF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Игра «Весёлый счёт» .</w:t>
            </w:r>
            <w:r w:rsidRPr="00141026">
              <w:rPr>
                <w:rFonts w:ascii="Times New Roman" w:hAnsi="Times New Roman"/>
                <w:sz w:val="24"/>
                <w:szCs w:val="24"/>
              </w:rPr>
              <w:t>Лабиринты.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gridAfter w:val="1"/>
          <w:wAfter w:w="2818" w:type="dxa"/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2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Отгадай – ка ( 2</w:t>
            </w:r>
            <w:r w:rsidRPr="0014102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 )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12" w:type="dxa"/>
          </w:tcPr>
          <w:p w:rsidR="00095339" w:rsidRPr="00141026" w:rsidRDefault="00095339" w:rsidP="001A5BFE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1A5BFE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Задачи в стихах</w:t>
            </w: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Направление движения. Взаимное расположение предметов в пространстве.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12" w:type="dxa"/>
          </w:tcPr>
          <w:p w:rsidR="00095339" w:rsidRPr="00141026" w:rsidRDefault="00095339" w:rsidP="001A5BFE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196B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Упражнения в анализе геометрической фигуры. Загадки.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2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Геометрические фигуры (5 ч</w:t>
            </w:r>
            <w:r w:rsidRPr="0014102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12" w:type="dxa"/>
          </w:tcPr>
          <w:p w:rsidR="00095339" w:rsidRPr="00141026" w:rsidRDefault="00FF350E" w:rsidP="005C6053">
            <w:pPr>
              <w:suppressAutoHyphens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095339">
              <w:rPr>
                <w:sz w:val="24"/>
                <w:szCs w:val="24"/>
              </w:rPr>
              <w:t>.11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sz w:val="24"/>
                <w:szCs w:val="24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</w:rPr>
              <w:t>Танграм – древняя китайская головоломка.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sz w:val="24"/>
                <w:szCs w:val="24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sz w:val="24"/>
                <w:szCs w:val="24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12" w:type="dxa"/>
          </w:tcPr>
          <w:p w:rsidR="00095339" w:rsidRPr="00141026" w:rsidRDefault="00FF350E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  <w:r w:rsidR="00095339">
              <w:rPr>
                <w:rFonts w:ascii="Times New Roman" w:hAnsi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Отрезок. Имя отрезка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12" w:type="dxa"/>
          </w:tcPr>
          <w:p w:rsidR="00095339" w:rsidRPr="00141026" w:rsidRDefault="00FF350E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  <w:r w:rsidR="00095339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 в стихах. Загадки. Сравнение отрезков. Единицы длины. 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12" w:type="dxa"/>
          </w:tcPr>
          <w:p w:rsidR="00095339" w:rsidRPr="00141026" w:rsidRDefault="00FF350E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6.12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смекалка</w:t>
            </w: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. Луч. Сравнение отрезка, луча и прямой линии.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12" w:type="dxa"/>
          </w:tcPr>
          <w:p w:rsidR="00095339" w:rsidRPr="00141026" w:rsidRDefault="00FF350E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  <w:r w:rsidR="00095339">
              <w:rPr>
                <w:rFonts w:ascii="Times New Roman" w:hAnsi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Объёмные геометрические тела. Практическая работа.</w:t>
            </w:r>
          </w:p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Моделирование из пластилина объёмных геометрических тел.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gridAfter w:val="1"/>
          <w:wAfter w:w="2818" w:type="dxa"/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2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Углы (2ч</w:t>
            </w:r>
            <w:r w:rsidRPr="0014102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14-15</w:t>
            </w:r>
          </w:p>
        </w:tc>
        <w:tc>
          <w:tcPr>
            <w:tcW w:w="1212" w:type="dxa"/>
          </w:tcPr>
          <w:p w:rsidR="00095339" w:rsidRDefault="00FF350E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095339">
              <w:rPr>
                <w:rFonts w:ascii="Times New Roman" w:hAnsi="Times New Roman"/>
                <w:sz w:val="24"/>
                <w:szCs w:val="24"/>
                <w:lang w:eastAsia="en-US"/>
              </w:rPr>
              <w:t>.12</w:t>
            </w:r>
          </w:p>
          <w:p w:rsidR="00095339" w:rsidRPr="00141026" w:rsidRDefault="00FF350E" w:rsidP="00FF350E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  <w:r w:rsidR="00095339">
              <w:rPr>
                <w:rFonts w:ascii="Times New Roman" w:hAnsi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Угол. Вершина угла. Его стороны.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Прямой угол.  Острый угол. Тупой угол. Развернутый угол. Имя развернутого угла. Развернутый угол и прямая линия.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gridAfter w:val="1"/>
          <w:wAfter w:w="2818" w:type="dxa"/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2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городе треугольников (2 ч</w:t>
            </w:r>
            <w:r w:rsidRPr="0014102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16-17</w:t>
            </w:r>
          </w:p>
        </w:tc>
        <w:tc>
          <w:tcPr>
            <w:tcW w:w="1212" w:type="dxa"/>
          </w:tcPr>
          <w:p w:rsidR="00095339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FF350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.01</w:t>
            </w:r>
          </w:p>
          <w:p w:rsidR="00095339" w:rsidRPr="00141026" w:rsidRDefault="00FF350E" w:rsidP="00FF350E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  <w:r w:rsidR="00095339">
              <w:rPr>
                <w:rFonts w:ascii="Times New Roman" w:hAnsi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Треугольник. Имя треугольника. Условия его построения. Виды треугольников</w:t>
            </w:r>
          </w:p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2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В городе четырёхугольников ( 5 ч )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1212" w:type="dxa"/>
          </w:tcPr>
          <w:p w:rsidR="00095339" w:rsidRPr="00141026" w:rsidRDefault="00FF350E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="00095339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ru-RU"/>
              </w:rPr>
              <w:t>Четырёхугольник. Отгадывание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410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ребусов. </w:t>
            </w:r>
            <w:r w:rsidRPr="0014102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12" w:type="dxa"/>
          </w:tcPr>
          <w:p w:rsidR="00095339" w:rsidRPr="00141026" w:rsidRDefault="00FF350E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095339">
              <w:rPr>
                <w:rFonts w:ascii="Times New Roman" w:hAnsi="Times New Roman"/>
                <w:sz w:val="24"/>
                <w:szCs w:val="24"/>
                <w:lang w:eastAsia="en-US"/>
              </w:rPr>
              <w:t>1.02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Прямоугольник. Занимательные задачи в стихах.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12" w:type="dxa"/>
          </w:tcPr>
          <w:p w:rsidR="00095339" w:rsidRPr="00141026" w:rsidRDefault="00095339" w:rsidP="00FF350E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FF350E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Трапеция. Задачи – смекалки. Составление ребусов.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212" w:type="dxa"/>
          </w:tcPr>
          <w:p w:rsidR="00095339" w:rsidRPr="00141026" w:rsidRDefault="00FF350E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  <w:r w:rsidR="00095339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Квадрат. Задача – шутка. Загадки.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12" w:type="dxa"/>
          </w:tcPr>
          <w:p w:rsidR="00095339" w:rsidRPr="00141026" w:rsidRDefault="00FF350E" w:rsidP="00FF350E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</w:t>
            </w:r>
            <w:r w:rsidR="00095339">
              <w:rPr>
                <w:rFonts w:ascii="Times New Roman" w:hAnsi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Ромб. Конструирование из деталей танграма.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gridAfter w:val="1"/>
          <w:wAfter w:w="2818" w:type="dxa"/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2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Ж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ители города Многоугольников ( 1</w:t>
            </w:r>
            <w:r w:rsidRPr="0014102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 )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212" w:type="dxa"/>
          </w:tcPr>
          <w:p w:rsidR="00095339" w:rsidRPr="00141026" w:rsidRDefault="00095339" w:rsidP="00FF350E">
            <w:pPr>
              <w:suppressAutoHyphens w:val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F350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ru-RU"/>
              </w:rPr>
              <w:t>Многоугольники</w:t>
            </w:r>
          </w:p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5339" w:rsidRPr="00141026" w:rsidTr="00FA0948">
        <w:trPr>
          <w:gridAfter w:val="1"/>
          <w:wAfter w:w="2818" w:type="dxa"/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2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аблица умножения и деления ( 6 + 1</w:t>
            </w:r>
            <w:r w:rsidRPr="0014102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 )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212" w:type="dxa"/>
          </w:tcPr>
          <w:p w:rsidR="00095339" w:rsidRPr="00141026" w:rsidRDefault="00FF350E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095339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ru-RU"/>
              </w:rPr>
              <w:t>Логические упражнения на сравнение фигур.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212" w:type="dxa"/>
          </w:tcPr>
          <w:p w:rsidR="00095339" w:rsidRPr="00141026" w:rsidRDefault="00FF350E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  <w:r w:rsidR="00095339">
              <w:rPr>
                <w:rFonts w:ascii="Times New Roman" w:hAnsi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Разучивание таблицы умножения.  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212" w:type="dxa"/>
          </w:tcPr>
          <w:p w:rsidR="00095339" w:rsidRPr="00141026" w:rsidRDefault="00095339" w:rsidP="00FF350E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F350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Разучивание таблицы умножения. 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212" w:type="dxa"/>
          </w:tcPr>
          <w:p w:rsidR="00095339" w:rsidRPr="00141026" w:rsidRDefault="00095339" w:rsidP="00FF350E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FF350E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Связь умножения и деления.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212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11.04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Особые случаи умножения и деления.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405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 + 1</w:t>
            </w:r>
          </w:p>
        </w:tc>
        <w:tc>
          <w:tcPr>
            <w:tcW w:w="1212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ru-RU"/>
              </w:rPr>
              <w:t>Игра «Телефон»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2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дачи, связанные с величинами ( 3 + 1</w:t>
            </w:r>
            <w:r w:rsidRPr="0014102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 )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212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25.04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Задача на вычисление времени. Задача – шутка. Задача – смекалка.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212" w:type="dxa"/>
          </w:tcPr>
          <w:p w:rsidR="00095339" w:rsidRPr="00141026" w:rsidRDefault="00FF350E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95339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ru-RU"/>
              </w:rPr>
              <w:t>Загадки на меры времени. Игра «Волшебный циферблат».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tabs>
                <w:tab w:val="left" w:pos="232"/>
              </w:tabs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5339" w:rsidRPr="00141026" w:rsidTr="00FA0948">
        <w:trPr>
          <w:trHeight w:val="341"/>
        </w:trPr>
        <w:tc>
          <w:tcPr>
            <w:tcW w:w="681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 + 1</w:t>
            </w:r>
          </w:p>
        </w:tc>
        <w:tc>
          <w:tcPr>
            <w:tcW w:w="1212" w:type="dxa"/>
          </w:tcPr>
          <w:p w:rsidR="00095339" w:rsidRDefault="00FF350E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  <w:r w:rsidR="00095339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  <w:p w:rsidR="00FF350E" w:rsidRPr="00141026" w:rsidRDefault="00670C2E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23.0-</w:t>
            </w:r>
          </w:p>
        </w:tc>
        <w:tc>
          <w:tcPr>
            <w:tcW w:w="1187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1026">
              <w:rPr>
                <w:rFonts w:ascii="Times New Roman" w:hAnsi="Times New Roman"/>
                <w:sz w:val="24"/>
                <w:szCs w:val="24"/>
                <w:lang w:eastAsia="en-US"/>
              </w:rPr>
              <w:t>«Город кругов». Круг. Окружность.</w:t>
            </w: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8" w:type="dxa"/>
          </w:tcPr>
          <w:p w:rsidR="00095339" w:rsidRPr="00141026" w:rsidRDefault="00095339" w:rsidP="005C6053">
            <w:pPr>
              <w:suppressAutoHyphens w:val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95339" w:rsidRDefault="00095339" w:rsidP="005C6053">
      <w:pPr>
        <w:ind w:left="360"/>
        <w:jc w:val="left"/>
        <w:rPr>
          <w:rFonts w:ascii="Times New Roman" w:hAnsi="Times New Roman"/>
          <w:b/>
          <w:sz w:val="28"/>
          <w:szCs w:val="28"/>
        </w:rPr>
      </w:pPr>
    </w:p>
    <w:p w:rsidR="00095339" w:rsidRDefault="00095339" w:rsidP="005C6053">
      <w:pPr>
        <w:ind w:left="360"/>
        <w:jc w:val="left"/>
        <w:rPr>
          <w:rFonts w:ascii="Times New Roman" w:hAnsi="Times New Roman"/>
          <w:b/>
          <w:sz w:val="28"/>
          <w:szCs w:val="28"/>
        </w:rPr>
      </w:pPr>
    </w:p>
    <w:p w:rsidR="00095339" w:rsidRDefault="00095339" w:rsidP="005C6053">
      <w:pPr>
        <w:ind w:left="360"/>
        <w:jc w:val="left"/>
        <w:rPr>
          <w:rFonts w:ascii="Times New Roman" w:hAnsi="Times New Roman"/>
          <w:b/>
          <w:sz w:val="28"/>
          <w:szCs w:val="28"/>
        </w:rPr>
      </w:pPr>
    </w:p>
    <w:p w:rsidR="00095339" w:rsidRDefault="00095339" w:rsidP="005C6053">
      <w:pPr>
        <w:ind w:left="360"/>
        <w:jc w:val="left"/>
        <w:rPr>
          <w:rFonts w:ascii="Times New Roman" w:hAnsi="Times New Roman"/>
          <w:b/>
          <w:sz w:val="28"/>
          <w:szCs w:val="28"/>
        </w:rPr>
      </w:pPr>
    </w:p>
    <w:p w:rsidR="00095339" w:rsidRDefault="00095339" w:rsidP="005C6053">
      <w:pPr>
        <w:ind w:left="360"/>
        <w:jc w:val="left"/>
        <w:rPr>
          <w:rFonts w:ascii="Times New Roman" w:hAnsi="Times New Roman"/>
          <w:b/>
          <w:sz w:val="28"/>
          <w:szCs w:val="28"/>
        </w:rPr>
      </w:pPr>
    </w:p>
    <w:p w:rsidR="00095339" w:rsidRDefault="00095339" w:rsidP="005C6053">
      <w:pPr>
        <w:ind w:left="360"/>
        <w:jc w:val="left"/>
        <w:rPr>
          <w:rFonts w:ascii="Times New Roman" w:hAnsi="Times New Roman"/>
          <w:b/>
          <w:sz w:val="28"/>
          <w:szCs w:val="28"/>
        </w:rPr>
      </w:pPr>
    </w:p>
    <w:p w:rsidR="00095339" w:rsidRDefault="00095339" w:rsidP="005C6053">
      <w:pPr>
        <w:ind w:left="360"/>
        <w:jc w:val="left"/>
        <w:rPr>
          <w:rFonts w:ascii="Times New Roman" w:hAnsi="Times New Roman"/>
          <w:b/>
          <w:sz w:val="28"/>
          <w:szCs w:val="28"/>
        </w:rPr>
      </w:pPr>
    </w:p>
    <w:p w:rsidR="00095339" w:rsidRPr="00183070" w:rsidRDefault="00095339" w:rsidP="005C6053">
      <w:pPr>
        <w:ind w:left="360"/>
        <w:jc w:val="left"/>
        <w:rPr>
          <w:rFonts w:ascii="Times New Roman" w:hAnsi="Times New Roman"/>
          <w:b/>
          <w:sz w:val="28"/>
          <w:szCs w:val="28"/>
        </w:rPr>
      </w:pPr>
      <w:r w:rsidRPr="00183070">
        <w:rPr>
          <w:rFonts w:ascii="Times New Roman" w:hAnsi="Times New Roman"/>
          <w:b/>
          <w:sz w:val="28"/>
          <w:szCs w:val="28"/>
        </w:rPr>
        <w:t>КРИТЕРИИ ОЦЕНИВАНИЯ</w:t>
      </w:r>
    </w:p>
    <w:p w:rsidR="00095339" w:rsidRDefault="00095339" w:rsidP="005C6053">
      <w:pPr>
        <w:ind w:firstLine="708"/>
        <w:jc w:val="left"/>
        <w:rPr>
          <w:rFonts w:ascii="Times New Roman" w:hAnsi="Times New Roman"/>
          <w:sz w:val="24"/>
          <w:szCs w:val="24"/>
        </w:rPr>
      </w:pPr>
      <w:r w:rsidRPr="00B4131A">
        <w:rPr>
          <w:rFonts w:ascii="Times New Roman" w:hAnsi="Times New Roman"/>
          <w:sz w:val="24"/>
          <w:szCs w:val="24"/>
        </w:rPr>
        <w:t>Для отслеживания результатов предусматриваются следующие формы контроля:</w:t>
      </w:r>
    </w:p>
    <w:p w:rsidR="00095339" w:rsidRPr="00B4131A" w:rsidRDefault="00095339" w:rsidP="005C6053">
      <w:pPr>
        <w:ind w:firstLine="708"/>
        <w:jc w:val="left"/>
        <w:rPr>
          <w:rFonts w:ascii="Times New Roman" w:hAnsi="Times New Roman"/>
          <w:sz w:val="24"/>
          <w:szCs w:val="24"/>
        </w:rPr>
      </w:pPr>
      <w:r w:rsidRPr="005326E5">
        <w:rPr>
          <w:rFonts w:ascii="Times New Roman" w:hAnsi="Times New Roman"/>
          <w:sz w:val="24"/>
          <w:szCs w:val="24"/>
        </w:rPr>
        <w:t>Стартовый,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131A">
        <w:rPr>
          <w:rFonts w:ascii="Times New Roman" w:hAnsi="Times New Roman"/>
          <w:sz w:val="24"/>
          <w:szCs w:val="24"/>
        </w:rPr>
        <w:t>позволяющий определить исходный уровень развития обучающихся (результаты фиксируются в зачетном листе учителя);</w:t>
      </w:r>
    </w:p>
    <w:p w:rsidR="00095339" w:rsidRPr="005326E5" w:rsidRDefault="00095339" w:rsidP="005C6053">
      <w:pPr>
        <w:ind w:firstLine="708"/>
        <w:jc w:val="left"/>
        <w:rPr>
          <w:rFonts w:ascii="Times New Roman" w:hAnsi="Times New Roman"/>
          <w:sz w:val="24"/>
          <w:szCs w:val="24"/>
        </w:rPr>
      </w:pPr>
      <w:r w:rsidRPr="005326E5">
        <w:rPr>
          <w:rFonts w:ascii="Times New Roman" w:hAnsi="Times New Roman"/>
          <w:sz w:val="24"/>
          <w:szCs w:val="24"/>
        </w:rPr>
        <w:t>Тематический  контроль проводится после изучения наиболее значимых тем;</w:t>
      </w:r>
    </w:p>
    <w:p w:rsidR="00095339" w:rsidRPr="00946BCF" w:rsidRDefault="00095339" w:rsidP="005C6053">
      <w:pPr>
        <w:ind w:firstLine="708"/>
        <w:jc w:val="left"/>
        <w:rPr>
          <w:rFonts w:ascii="Times New Roman" w:hAnsi="Times New Roman"/>
          <w:sz w:val="24"/>
          <w:szCs w:val="24"/>
        </w:rPr>
      </w:pPr>
      <w:r w:rsidRPr="005326E5">
        <w:rPr>
          <w:rFonts w:ascii="Times New Roman" w:hAnsi="Times New Roman"/>
          <w:sz w:val="24"/>
          <w:szCs w:val="24"/>
        </w:rPr>
        <w:t>Итоговый контроль</w:t>
      </w:r>
      <w:r w:rsidRPr="00B4131A">
        <w:rPr>
          <w:rFonts w:ascii="Times New Roman" w:hAnsi="Times New Roman"/>
          <w:sz w:val="24"/>
          <w:szCs w:val="24"/>
        </w:rPr>
        <w:t xml:space="preserve"> в формах:</w:t>
      </w:r>
      <w:r>
        <w:rPr>
          <w:rFonts w:ascii="Times New Roman" w:hAnsi="Times New Roman"/>
          <w:sz w:val="24"/>
          <w:szCs w:val="24"/>
        </w:rPr>
        <w:t xml:space="preserve"> олимпиады, организации классной выставки, КВН.</w:t>
      </w:r>
    </w:p>
    <w:p w:rsidR="00095339" w:rsidRPr="00B4131A" w:rsidRDefault="00095339" w:rsidP="005C6053">
      <w:pPr>
        <w:ind w:firstLine="708"/>
        <w:jc w:val="left"/>
        <w:rPr>
          <w:rFonts w:ascii="Times New Roman" w:hAnsi="Times New Roman"/>
          <w:sz w:val="24"/>
          <w:szCs w:val="24"/>
        </w:rPr>
      </w:pPr>
      <w:r w:rsidRPr="00B4131A">
        <w:rPr>
          <w:rFonts w:ascii="Times New Roman" w:hAnsi="Times New Roman"/>
          <w:sz w:val="24"/>
          <w:szCs w:val="24"/>
        </w:rPr>
        <w:t>Для оценки эффективности занятий можно использовать следующие показатели:</w:t>
      </w:r>
    </w:p>
    <w:p w:rsidR="00095339" w:rsidRPr="00B4131A" w:rsidRDefault="00095339" w:rsidP="005C6053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B4131A">
        <w:rPr>
          <w:rFonts w:ascii="Times New Roman" w:hAnsi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:rsidR="00095339" w:rsidRDefault="00095339" w:rsidP="005C6053">
      <w:pPr>
        <w:numPr>
          <w:ilvl w:val="0"/>
          <w:numId w:val="9"/>
        </w:numPr>
        <w:ind w:left="0" w:firstLine="360"/>
        <w:jc w:val="left"/>
        <w:rPr>
          <w:rFonts w:ascii="Times New Roman" w:hAnsi="Times New Roman"/>
          <w:sz w:val="24"/>
          <w:szCs w:val="24"/>
        </w:rPr>
      </w:pPr>
      <w:r w:rsidRPr="00B4131A">
        <w:rPr>
          <w:rFonts w:ascii="Times New Roman" w:hAnsi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95339" w:rsidRDefault="00095339" w:rsidP="005C6053">
      <w:pPr>
        <w:numPr>
          <w:ilvl w:val="0"/>
          <w:numId w:val="9"/>
        </w:numPr>
        <w:ind w:left="0" w:firstLine="360"/>
        <w:jc w:val="left"/>
        <w:rPr>
          <w:rFonts w:ascii="Times New Roman" w:hAnsi="Times New Roman"/>
          <w:sz w:val="24"/>
          <w:szCs w:val="24"/>
        </w:rPr>
      </w:pPr>
      <w:r w:rsidRPr="00167BC5">
        <w:rPr>
          <w:rFonts w:ascii="Times New Roman" w:hAnsi="Times New Roman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095339" w:rsidRDefault="00095339" w:rsidP="005C6053">
      <w:pPr>
        <w:numPr>
          <w:ilvl w:val="0"/>
          <w:numId w:val="9"/>
        </w:numPr>
        <w:ind w:left="0" w:firstLine="360"/>
        <w:jc w:val="left"/>
        <w:rPr>
          <w:rFonts w:ascii="Times New Roman" w:hAnsi="Times New Roman"/>
          <w:sz w:val="24"/>
          <w:szCs w:val="24"/>
        </w:rPr>
      </w:pPr>
      <w:r w:rsidRPr="00167BC5">
        <w:rPr>
          <w:rFonts w:ascii="Times New Roman" w:hAnsi="Times New Roman"/>
          <w:sz w:val="24"/>
          <w:szCs w:val="24"/>
        </w:rPr>
        <w:t>косвенным показателем эффективности занятий может быть повышение качества успеваемости по математике, окружающему миру.</w:t>
      </w:r>
    </w:p>
    <w:p w:rsidR="00095339" w:rsidRPr="00167BC5" w:rsidRDefault="00095339" w:rsidP="00505920">
      <w:pPr>
        <w:jc w:val="left"/>
        <w:rPr>
          <w:rFonts w:ascii="Times New Roman" w:hAnsi="Times New Roman"/>
          <w:sz w:val="24"/>
          <w:szCs w:val="24"/>
        </w:rPr>
      </w:pPr>
    </w:p>
    <w:p w:rsidR="00095339" w:rsidRDefault="00095339" w:rsidP="005C6053">
      <w:pPr>
        <w:jc w:val="left"/>
        <w:rPr>
          <w:rFonts w:ascii="Times New Roman" w:hAnsi="Times New Roman"/>
          <w:sz w:val="24"/>
          <w:szCs w:val="24"/>
        </w:rPr>
      </w:pPr>
    </w:p>
    <w:sectPr w:rsidR="00095339" w:rsidSect="00BC4D6F">
      <w:footerReference w:type="default" r:id="rId8"/>
      <w:pgSz w:w="16838" w:h="11906" w:orient="landscape"/>
      <w:pgMar w:top="1134" w:right="850" w:bottom="1134" w:left="1701" w:header="708" w:footer="708" w:gutter="0"/>
      <w:pgBorders w:offsetFrom="page">
        <w:top w:val="thinThickMediumGap" w:sz="24" w:space="24" w:color="0033CC"/>
        <w:left w:val="thinThickMediumGap" w:sz="24" w:space="24" w:color="0033CC"/>
        <w:bottom w:val="thickThinMediumGap" w:sz="24" w:space="24" w:color="0033CC"/>
        <w:right w:val="thickThinMediumGap" w:sz="24" w:space="24" w:color="0033CC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8B7" w:rsidRDefault="001158B7" w:rsidP="00B4759B">
      <w:r>
        <w:separator/>
      </w:r>
    </w:p>
  </w:endnote>
  <w:endnote w:type="continuationSeparator" w:id="0">
    <w:p w:rsidR="001158B7" w:rsidRDefault="001158B7" w:rsidP="00B47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B44" w:rsidRDefault="00196B44">
    <w:pPr>
      <w:pStyle w:val="a6"/>
    </w:pPr>
    <w:r>
      <w:fldChar w:fldCharType="begin"/>
    </w:r>
    <w:r>
      <w:instrText xml:space="preserve"> PAGE   \* MERGEFORMAT </w:instrText>
    </w:r>
    <w:r>
      <w:fldChar w:fldCharType="separate"/>
    </w:r>
    <w:r w:rsidR="00CB7B55">
      <w:rPr>
        <w:noProof/>
      </w:rPr>
      <w:t>2</w:t>
    </w:r>
    <w:r>
      <w:rPr>
        <w:noProof/>
      </w:rPr>
      <w:fldChar w:fldCharType="end"/>
    </w:r>
  </w:p>
  <w:p w:rsidR="00196B44" w:rsidRDefault="00196B4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8B7" w:rsidRDefault="001158B7" w:rsidP="00B4759B">
      <w:r>
        <w:separator/>
      </w:r>
    </w:p>
  </w:footnote>
  <w:footnote w:type="continuationSeparator" w:id="0">
    <w:p w:rsidR="001158B7" w:rsidRDefault="001158B7" w:rsidP="00B47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52"/>
    <w:multiLevelType w:val="singleLevel"/>
    <w:tmpl w:val="00000052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290724A"/>
    <w:multiLevelType w:val="multilevel"/>
    <w:tmpl w:val="FD6A8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9D1E9D"/>
    <w:multiLevelType w:val="hybridMultilevel"/>
    <w:tmpl w:val="56544BBA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996BCC"/>
    <w:multiLevelType w:val="multilevel"/>
    <w:tmpl w:val="ABE4D4E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Verdana" w:hAnsi="Verdana" w:hint="default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Verdana" w:hAnsi="Verdana" w:hint="default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Verdana" w:hAnsi="Verdana" w:hint="default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Verdana" w:hAnsi="Verdana" w:hint="default"/>
      </w:rPr>
    </w:lvl>
  </w:abstractNum>
  <w:abstractNum w:abstractNumId="4">
    <w:nsid w:val="1ADC1FF6"/>
    <w:multiLevelType w:val="hybridMultilevel"/>
    <w:tmpl w:val="9D928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F821A2"/>
    <w:multiLevelType w:val="multilevel"/>
    <w:tmpl w:val="EADA5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43319"/>
    <w:multiLevelType w:val="hybridMultilevel"/>
    <w:tmpl w:val="4F7CACE0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07A1D3E"/>
    <w:multiLevelType w:val="hybridMultilevel"/>
    <w:tmpl w:val="39FAB866"/>
    <w:lvl w:ilvl="0" w:tplc="05CCD3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0A3545D"/>
    <w:multiLevelType w:val="multilevel"/>
    <w:tmpl w:val="61B25ACE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Verdana" w:hAnsi="Verdana" w:hint="default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Verdana" w:hAnsi="Verdana" w:hint="default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Verdana" w:hAnsi="Verdana" w:hint="default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Verdana" w:hAnsi="Verdana" w:hint="default"/>
      </w:rPr>
    </w:lvl>
  </w:abstractNum>
  <w:abstractNum w:abstractNumId="9">
    <w:nsid w:val="61611CB4"/>
    <w:multiLevelType w:val="multilevel"/>
    <w:tmpl w:val="61B25ACE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Verdana" w:hAnsi="Verdana" w:hint="default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Verdana" w:hAnsi="Verdana" w:hint="default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Verdana" w:hAnsi="Verdana" w:hint="default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Verdana" w:hAnsi="Verdana" w:hint="default"/>
      </w:rPr>
    </w:lvl>
  </w:abstractNum>
  <w:abstractNum w:abstractNumId="10">
    <w:nsid w:val="689A284F"/>
    <w:multiLevelType w:val="hybridMultilevel"/>
    <w:tmpl w:val="06487A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73845504"/>
    <w:multiLevelType w:val="hybridMultilevel"/>
    <w:tmpl w:val="339EAD1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76946E4"/>
    <w:multiLevelType w:val="multilevel"/>
    <w:tmpl w:val="57ACE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2"/>
  </w:num>
  <w:num w:numId="5">
    <w:abstractNumId w:val="6"/>
  </w:num>
  <w:num w:numId="6">
    <w:abstractNumId w:val="3"/>
  </w:num>
  <w:num w:numId="7">
    <w:abstractNumId w:val="8"/>
  </w:num>
  <w:num w:numId="8">
    <w:abstractNumId w:val="9"/>
  </w:num>
  <w:num w:numId="9">
    <w:abstractNumId w:val="0"/>
  </w:num>
  <w:num w:numId="10">
    <w:abstractNumId w:val="11"/>
  </w:num>
  <w:num w:numId="11">
    <w:abstractNumId w:val="7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592C"/>
    <w:rsid w:val="00027020"/>
    <w:rsid w:val="00032236"/>
    <w:rsid w:val="00033230"/>
    <w:rsid w:val="000368DB"/>
    <w:rsid w:val="00036C8B"/>
    <w:rsid w:val="000442C9"/>
    <w:rsid w:val="00050706"/>
    <w:rsid w:val="00051133"/>
    <w:rsid w:val="00054626"/>
    <w:rsid w:val="00060DC5"/>
    <w:rsid w:val="00067343"/>
    <w:rsid w:val="00077D34"/>
    <w:rsid w:val="00095339"/>
    <w:rsid w:val="00095DFF"/>
    <w:rsid w:val="00096891"/>
    <w:rsid w:val="000A0BFD"/>
    <w:rsid w:val="000A7B8B"/>
    <w:rsid w:val="000B2B5C"/>
    <w:rsid w:val="000B30CE"/>
    <w:rsid w:val="000C143A"/>
    <w:rsid w:val="000D42A6"/>
    <w:rsid w:val="000D7C4E"/>
    <w:rsid w:val="000E13A4"/>
    <w:rsid w:val="000E4FB1"/>
    <w:rsid w:val="001067DC"/>
    <w:rsid w:val="001158B7"/>
    <w:rsid w:val="001171BE"/>
    <w:rsid w:val="001230F8"/>
    <w:rsid w:val="00123AE6"/>
    <w:rsid w:val="001265D8"/>
    <w:rsid w:val="00132742"/>
    <w:rsid w:val="001334FC"/>
    <w:rsid w:val="00134409"/>
    <w:rsid w:val="00134BE8"/>
    <w:rsid w:val="0014095B"/>
    <w:rsid w:val="00141026"/>
    <w:rsid w:val="00162155"/>
    <w:rsid w:val="00167BC5"/>
    <w:rsid w:val="0017592A"/>
    <w:rsid w:val="00181486"/>
    <w:rsid w:val="00182A3A"/>
    <w:rsid w:val="00183070"/>
    <w:rsid w:val="001830D2"/>
    <w:rsid w:val="00183F70"/>
    <w:rsid w:val="00190166"/>
    <w:rsid w:val="00196B44"/>
    <w:rsid w:val="001A024D"/>
    <w:rsid w:val="001A192F"/>
    <w:rsid w:val="001A3834"/>
    <w:rsid w:val="001A5BFE"/>
    <w:rsid w:val="001A6B8B"/>
    <w:rsid w:val="001B2D53"/>
    <w:rsid w:val="001C3191"/>
    <w:rsid w:val="001D6BF0"/>
    <w:rsid w:val="001E675E"/>
    <w:rsid w:val="00203A56"/>
    <w:rsid w:val="00231DAE"/>
    <w:rsid w:val="00233108"/>
    <w:rsid w:val="00247C72"/>
    <w:rsid w:val="00265387"/>
    <w:rsid w:val="00267513"/>
    <w:rsid w:val="00272ABD"/>
    <w:rsid w:val="002735E7"/>
    <w:rsid w:val="002833DC"/>
    <w:rsid w:val="0028660D"/>
    <w:rsid w:val="00287916"/>
    <w:rsid w:val="0029190F"/>
    <w:rsid w:val="002A5517"/>
    <w:rsid w:val="002B2BC2"/>
    <w:rsid w:val="002B5634"/>
    <w:rsid w:val="002B65CA"/>
    <w:rsid w:val="002C131A"/>
    <w:rsid w:val="002C2C07"/>
    <w:rsid w:val="002C2E8F"/>
    <w:rsid w:val="002C517C"/>
    <w:rsid w:val="002D1B9D"/>
    <w:rsid w:val="002E3837"/>
    <w:rsid w:val="002F4A0A"/>
    <w:rsid w:val="003051E7"/>
    <w:rsid w:val="00315E9A"/>
    <w:rsid w:val="00316AC7"/>
    <w:rsid w:val="00322197"/>
    <w:rsid w:val="00330CEE"/>
    <w:rsid w:val="00333A80"/>
    <w:rsid w:val="00334367"/>
    <w:rsid w:val="00337AF7"/>
    <w:rsid w:val="00341776"/>
    <w:rsid w:val="0034735E"/>
    <w:rsid w:val="003475A2"/>
    <w:rsid w:val="00347C04"/>
    <w:rsid w:val="003520F6"/>
    <w:rsid w:val="0036284A"/>
    <w:rsid w:val="00367E78"/>
    <w:rsid w:val="00370621"/>
    <w:rsid w:val="00371CD2"/>
    <w:rsid w:val="0037720D"/>
    <w:rsid w:val="00385E41"/>
    <w:rsid w:val="00391FB1"/>
    <w:rsid w:val="0039695C"/>
    <w:rsid w:val="00397769"/>
    <w:rsid w:val="003977A2"/>
    <w:rsid w:val="003A352F"/>
    <w:rsid w:val="003B1BEA"/>
    <w:rsid w:val="003B78FA"/>
    <w:rsid w:val="003C0C64"/>
    <w:rsid w:val="003C64BA"/>
    <w:rsid w:val="003D2469"/>
    <w:rsid w:val="003D47A6"/>
    <w:rsid w:val="003E06E5"/>
    <w:rsid w:val="003E2FDC"/>
    <w:rsid w:val="003E4B3F"/>
    <w:rsid w:val="003E657D"/>
    <w:rsid w:val="003E74E1"/>
    <w:rsid w:val="003E7B4B"/>
    <w:rsid w:val="003E7DD0"/>
    <w:rsid w:val="003F01D3"/>
    <w:rsid w:val="004061AF"/>
    <w:rsid w:val="0040771A"/>
    <w:rsid w:val="00412C9C"/>
    <w:rsid w:val="00414C75"/>
    <w:rsid w:val="00416E2C"/>
    <w:rsid w:val="004247F1"/>
    <w:rsid w:val="00432C1C"/>
    <w:rsid w:val="0043605F"/>
    <w:rsid w:val="004429F7"/>
    <w:rsid w:val="004430EB"/>
    <w:rsid w:val="00446EC8"/>
    <w:rsid w:val="00455320"/>
    <w:rsid w:val="00460CD9"/>
    <w:rsid w:val="00465923"/>
    <w:rsid w:val="00470A76"/>
    <w:rsid w:val="0047417C"/>
    <w:rsid w:val="00474968"/>
    <w:rsid w:val="00475CF3"/>
    <w:rsid w:val="00491672"/>
    <w:rsid w:val="004917BE"/>
    <w:rsid w:val="00492046"/>
    <w:rsid w:val="004A0B33"/>
    <w:rsid w:val="004A2891"/>
    <w:rsid w:val="004C6111"/>
    <w:rsid w:val="004D0F65"/>
    <w:rsid w:val="004E3E91"/>
    <w:rsid w:val="004F5B6E"/>
    <w:rsid w:val="00505206"/>
    <w:rsid w:val="00505920"/>
    <w:rsid w:val="00505B91"/>
    <w:rsid w:val="005107C9"/>
    <w:rsid w:val="00515951"/>
    <w:rsid w:val="0052537F"/>
    <w:rsid w:val="005326E5"/>
    <w:rsid w:val="00537B8E"/>
    <w:rsid w:val="00550E2B"/>
    <w:rsid w:val="005533C7"/>
    <w:rsid w:val="00554642"/>
    <w:rsid w:val="005735F1"/>
    <w:rsid w:val="005C1C93"/>
    <w:rsid w:val="005C6053"/>
    <w:rsid w:val="005D14FD"/>
    <w:rsid w:val="005D383E"/>
    <w:rsid w:val="005D7EF9"/>
    <w:rsid w:val="006246FB"/>
    <w:rsid w:val="00625277"/>
    <w:rsid w:val="00625C32"/>
    <w:rsid w:val="006262F9"/>
    <w:rsid w:val="006349F5"/>
    <w:rsid w:val="00636F9D"/>
    <w:rsid w:val="00662FF0"/>
    <w:rsid w:val="006639DD"/>
    <w:rsid w:val="00664CE4"/>
    <w:rsid w:val="00670C2E"/>
    <w:rsid w:val="0068308D"/>
    <w:rsid w:val="006B41E8"/>
    <w:rsid w:val="006B76CC"/>
    <w:rsid w:val="006E6D13"/>
    <w:rsid w:val="006F4A13"/>
    <w:rsid w:val="00712E58"/>
    <w:rsid w:val="00713852"/>
    <w:rsid w:val="00717AC2"/>
    <w:rsid w:val="00720CFA"/>
    <w:rsid w:val="00735156"/>
    <w:rsid w:val="007469DF"/>
    <w:rsid w:val="0075062C"/>
    <w:rsid w:val="0075183B"/>
    <w:rsid w:val="0075429A"/>
    <w:rsid w:val="007620C7"/>
    <w:rsid w:val="007657B3"/>
    <w:rsid w:val="007678D8"/>
    <w:rsid w:val="00770910"/>
    <w:rsid w:val="007730AD"/>
    <w:rsid w:val="00780550"/>
    <w:rsid w:val="007921F6"/>
    <w:rsid w:val="00792BA2"/>
    <w:rsid w:val="0079383D"/>
    <w:rsid w:val="007C03D9"/>
    <w:rsid w:val="007C0942"/>
    <w:rsid w:val="007C5CD3"/>
    <w:rsid w:val="007E2A38"/>
    <w:rsid w:val="007E718E"/>
    <w:rsid w:val="007F1A1C"/>
    <w:rsid w:val="007F2285"/>
    <w:rsid w:val="007F451A"/>
    <w:rsid w:val="00821497"/>
    <w:rsid w:val="00822DA8"/>
    <w:rsid w:val="00823926"/>
    <w:rsid w:val="00833424"/>
    <w:rsid w:val="008419D8"/>
    <w:rsid w:val="008445A0"/>
    <w:rsid w:val="00847663"/>
    <w:rsid w:val="00852808"/>
    <w:rsid w:val="008571CB"/>
    <w:rsid w:val="00862856"/>
    <w:rsid w:val="0086367D"/>
    <w:rsid w:val="00865A4D"/>
    <w:rsid w:val="008774DC"/>
    <w:rsid w:val="00882D1F"/>
    <w:rsid w:val="00882F60"/>
    <w:rsid w:val="00883FB6"/>
    <w:rsid w:val="00891C8F"/>
    <w:rsid w:val="008B0211"/>
    <w:rsid w:val="008B23F9"/>
    <w:rsid w:val="008D06BB"/>
    <w:rsid w:val="008D716F"/>
    <w:rsid w:val="008E1DA8"/>
    <w:rsid w:val="008E338C"/>
    <w:rsid w:val="008E3EF7"/>
    <w:rsid w:val="008E6BC2"/>
    <w:rsid w:val="008F0008"/>
    <w:rsid w:val="00912B15"/>
    <w:rsid w:val="00932DD8"/>
    <w:rsid w:val="009357E3"/>
    <w:rsid w:val="00937FD1"/>
    <w:rsid w:val="00942318"/>
    <w:rsid w:val="009423F5"/>
    <w:rsid w:val="00944E5C"/>
    <w:rsid w:val="00946BCF"/>
    <w:rsid w:val="00964D75"/>
    <w:rsid w:val="00967A37"/>
    <w:rsid w:val="00971E4A"/>
    <w:rsid w:val="00973DF3"/>
    <w:rsid w:val="00982EC2"/>
    <w:rsid w:val="00984096"/>
    <w:rsid w:val="00985FAA"/>
    <w:rsid w:val="009A35EF"/>
    <w:rsid w:val="009B2658"/>
    <w:rsid w:val="009B7CD1"/>
    <w:rsid w:val="009C34A4"/>
    <w:rsid w:val="009C7168"/>
    <w:rsid w:val="009E6187"/>
    <w:rsid w:val="009F4FE1"/>
    <w:rsid w:val="00A054B8"/>
    <w:rsid w:val="00A056C8"/>
    <w:rsid w:val="00A07EA4"/>
    <w:rsid w:val="00A13DE2"/>
    <w:rsid w:val="00A15385"/>
    <w:rsid w:val="00A1543B"/>
    <w:rsid w:val="00A17C20"/>
    <w:rsid w:val="00A31DC6"/>
    <w:rsid w:val="00A46E31"/>
    <w:rsid w:val="00A64E98"/>
    <w:rsid w:val="00A65F5B"/>
    <w:rsid w:val="00A7033D"/>
    <w:rsid w:val="00A774DF"/>
    <w:rsid w:val="00A84E6F"/>
    <w:rsid w:val="00A903DB"/>
    <w:rsid w:val="00A908CD"/>
    <w:rsid w:val="00A9173A"/>
    <w:rsid w:val="00AA1E6E"/>
    <w:rsid w:val="00AA7495"/>
    <w:rsid w:val="00AB1B8B"/>
    <w:rsid w:val="00AB4352"/>
    <w:rsid w:val="00AB6491"/>
    <w:rsid w:val="00AC07DB"/>
    <w:rsid w:val="00AC39A6"/>
    <w:rsid w:val="00AD542A"/>
    <w:rsid w:val="00AD6771"/>
    <w:rsid w:val="00AF0C41"/>
    <w:rsid w:val="00AF45B7"/>
    <w:rsid w:val="00AF7A78"/>
    <w:rsid w:val="00B02299"/>
    <w:rsid w:val="00B25E3E"/>
    <w:rsid w:val="00B2676A"/>
    <w:rsid w:val="00B350C1"/>
    <w:rsid w:val="00B37D70"/>
    <w:rsid w:val="00B4131A"/>
    <w:rsid w:val="00B43C50"/>
    <w:rsid w:val="00B4759B"/>
    <w:rsid w:val="00B77E28"/>
    <w:rsid w:val="00B8103F"/>
    <w:rsid w:val="00B82507"/>
    <w:rsid w:val="00B93583"/>
    <w:rsid w:val="00B95CE8"/>
    <w:rsid w:val="00BA6A92"/>
    <w:rsid w:val="00BA76A7"/>
    <w:rsid w:val="00BA77FB"/>
    <w:rsid w:val="00BC3675"/>
    <w:rsid w:val="00BC4D6F"/>
    <w:rsid w:val="00BC57D5"/>
    <w:rsid w:val="00BD2EBA"/>
    <w:rsid w:val="00BE5EB1"/>
    <w:rsid w:val="00C02C06"/>
    <w:rsid w:val="00C243A2"/>
    <w:rsid w:val="00C43E0B"/>
    <w:rsid w:val="00C53CF9"/>
    <w:rsid w:val="00C54080"/>
    <w:rsid w:val="00C54857"/>
    <w:rsid w:val="00C563CF"/>
    <w:rsid w:val="00C663B2"/>
    <w:rsid w:val="00C71906"/>
    <w:rsid w:val="00C74136"/>
    <w:rsid w:val="00C76614"/>
    <w:rsid w:val="00C83A1F"/>
    <w:rsid w:val="00C91869"/>
    <w:rsid w:val="00CA37FF"/>
    <w:rsid w:val="00CA6133"/>
    <w:rsid w:val="00CA6A1F"/>
    <w:rsid w:val="00CB2A03"/>
    <w:rsid w:val="00CB6527"/>
    <w:rsid w:val="00CB6CE1"/>
    <w:rsid w:val="00CB7B55"/>
    <w:rsid w:val="00CC1249"/>
    <w:rsid w:val="00CC6015"/>
    <w:rsid w:val="00CD14AA"/>
    <w:rsid w:val="00CD24DC"/>
    <w:rsid w:val="00CF24B7"/>
    <w:rsid w:val="00CF4E5E"/>
    <w:rsid w:val="00CF72CD"/>
    <w:rsid w:val="00D04374"/>
    <w:rsid w:val="00D17685"/>
    <w:rsid w:val="00D20248"/>
    <w:rsid w:val="00D23A7D"/>
    <w:rsid w:val="00D32C84"/>
    <w:rsid w:val="00D47129"/>
    <w:rsid w:val="00D66966"/>
    <w:rsid w:val="00D76BB4"/>
    <w:rsid w:val="00D83D7D"/>
    <w:rsid w:val="00D90E90"/>
    <w:rsid w:val="00D93E49"/>
    <w:rsid w:val="00D9791C"/>
    <w:rsid w:val="00DB7DB5"/>
    <w:rsid w:val="00DE184F"/>
    <w:rsid w:val="00DE55D0"/>
    <w:rsid w:val="00DE6B57"/>
    <w:rsid w:val="00DF592C"/>
    <w:rsid w:val="00E06E6A"/>
    <w:rsid w:val="00E142EF"/>
    <w:rsid w:val="00E22ED1"/>
    <w:rsid w:val="00E33D60"/>
    <w:rsid w:val="00E36AF0"/>
    <w:rsid w:val="00E5446B"/>
    <w:rsid w:val="00E55844"/>
    <w:rsid w:val="00E56933"/>
    <w:rsid w:val="00E63AC9"/>
    <w:rsid w:val="00E720F0"/>
    <w:rsid w:val="00E726B8"/>
    <w:rsid w:val="00E75623"/>
    <w:rsid w:val="00E776A6"/>
    <w:rsid w:val="00E82D2E"/>
    <w:rsid w:val="00E8417F"/>
    <w:rsid w:val="00E84238"/>
    <w:rsid w:val="00E8577E"/>
    <w:rsid w:val="00E90BF2"/>
    <w:rsid w:val="00EB2315"/>
    <w:rsid w:val="00EB3656"/>
    <w:rsid w:val="00EB499E"/>
    <w:rsid w:val="00EC584D"/>
    <w:rsid w:val="00EC6FFC"/>
    <w:rsid w:val="00ED07BB"/>
    <w:rsid w:val="00ED1798"/>
    <w:rsid w:val="00ED283E"/>
    <w:rsid w:val="00ED5329"/>
    <w:rsid w:val="00EF7A51"/>
    <w:rsid w:val="00F000A8"/>
    <w:rsid w:val="00F0631F"/>
    <w:rsid w:val="00F24E11"/>
    <w:rsid w:val="00F30214"/>
    <w:rsid w:val="00F32868"/>
    <w:rsid w:val="00F60A4B"/>
    <w:rsid w:val="00F60D32"/>
    <w:rsid w:val="00F758AA"/>
    <w:rsid w:val="00F90D9F"/>
    <w:rsid w:val="00F94729"/>
    <w:rsid w:val="00F94A47"/>
    <w:rsid w:val="00F95F2B"/>
    <w:rsid w:val="00FA0948"/>
    <w:rsid w:val="00FB7D87"/>
    <w:rsid w:val="00FC1BC0"/>
    <w:rsid w:val="00FC64BA"/>
    <w:rsid w:val="00FD6097"/>
    <w:rsid w:val="00FE3C4C"/>
    <w:rsid w:val="00FF350E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2A9A289-F4A6-4EF3-A47C-601B77DB7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6FB"/>
    <w:pPr>
      <w:suppressAutoHyphens/>
      <w:jc w:val="center"/>
    </w:pPr>
    <w:rPr>
      <w:sz w:val="22"/>
      <w:szCs w:val="22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657B3"/>
    <w:pPr>
      <w:keepNext/>
      <w:suppressAutoHyphens w:val="0"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657B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FontStyle219">
    <w:name w:val="Font Style219"/>
    <w:uiPriority w:val="99"/>
    <w:rsid w:val="00CB6527"/>
    <w:rPr>
      <w:rFonts w:ascii="Times New Roman" w:hAnsi="Times New Roman" w:cs="Times New Roman"/>
      <w:sz w:val="20"/>
      <w:szCs w:val="20"/>
    </w:rPr>
  </w:style>
  <w:style w:type="paragraph" w:customStyle="1" w:styleId="31">
    <w:name w:val="Заголовок 3+"/>
    <w:basedOn w:val="a"/>
    <w:uiPriority w:val="99"/>
    <w:rsid w:val="00CB6527"/>
    <w:pPr>
      <w:widowControl w:val="0"/>
      <w:overflowPunct w:val="0"/>
      <w:autoSpaceDE w:val="0"/>
      <w:spacing w:before="240"/>
      <w:textAlignment w:val="baseline"/>
    </w:pPr>
    <w:rPr>
      <w:rFonts w:ascii="Times New Roman" w:eastAsia="Times New Roman" w:hAnsi="Times New Roman"/>
      <w:b/>
      <w:sz w:val="28"/>
      <w:szCs w:val="20"/>
    </w:rPr>
  </w:style>
  <w:style w:type="paragraph" w:styleId="a3">
    <w:name w:val="Normal (Web)"/>
    <w:basedOn w:val="a"/>
    <w:uiPriority w:val="99"/>
    <w:rsid w:val="00EC6FFC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6639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4">
    <w:name w:val="header"/>
    <w:basedOn w:val="a"/>
    <w:link w:val="a5"/>
    <w:uiPriority w:val="99"/>
    <w:rsid w:val="00B475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4759B"/>
    <w:rPr>
      <w:rFonts w:ascii="Calibri" w:eastAsia="Times New Roman" w:hAnsi="Calibri" w:cs="Times New Roman"/>
      <w:lang w:eastAsia="ar-SA" w:bidi="ar-SA"/>
    </w:rPr>
  </w:style>
  <w:style w:type="paragraph" w:styleId="a6">
    <w:name w:val="footer"/>
    <w:basedOn w:val="a"/>
    <w:link w:val="a7"/>
    <w:uiPriority w:val="99"/>
    <w:rsid w:val="00B475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4759B"/>
    <w:rPr>
      <w:rFonts w:ascii="Calibri" w:eastAsia="Times New Roman" w:hAnsi="Calibri" w:cs="Times New Roman"/>
      <w:lang w:eastAsia="ar-SA" w:bidi="ar-SA"/>
    </w:rPr>
  </w:style>
  <w:style w:type="paragraph" w:styleId="a8">
    <w:name w:val="No Spacing"/>
    <w:uiPriority w:val="99"/>
    <w:qFormat/>
    <w:rsid w:val="00780550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C563CF"/>
    <w:pPr>
      <w:suppressAutoHyphens w:val="0"/>
      <w:spacing w:after="200" w:line="276" w:lineRule="auto"/>
      <w:ind w:left="720"/>
      <w:contextualSpacing/>
      <w:jc w:val="left"/>
    </w:pPr>
    <w:rPr>
      <w:lang w:eastAsia="ru-RU"/>
    </w:rPr>
  </w:style>
  <w:style w:type="paragraph" w:styleId="2">
    <w:name w:val="Body Text 2"/>
    <w:basedOn w:val="a"/>
    <w:link w:val="20"/>
    <w:uiPriority w:val="99"/>
    <w:rsid w:val="005326E5"/>
    <w:pPr>
      <w:suppressAutoHyphens w:val="0"/>
      <w:spacing w:line="360" w:lineRule="auto"/>
    </w:pPr>
    <w:rPr>
      <w:rFonts w:ascii="Times New Roman" w:eastAsia="Times New Roman" w:hAnsi="Times New Roman"/>
      <w:b/>
      <w:i/>
      <w:sz w:val="56"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5326E5"/>
    <w:rPr>
      <w:rFonts w:ascii="Times New Roman" w:hAnsi="Times New Roman" w:cs="Times New Roman"/>
      <w:b/>
      <w:i/>
      <w:sz w:val="20"/>
      <w:szCs w:val="20"/>
      <w:lang w:eastAsia="ru-RU"/>
    </w:rPr>
  </w:style>
  <w:style w:type="character" w:styleId="a9">
    <w:name w:val="Hyperlink"/>
    <w:uiPriority w:val="99"/>
    <w:rsid w:val="005326E5"/>
    <w:rPr>
      <w:rFonts w:cs="Times New Roman"/>
      <w:color w:val="0000FF"/>
      <w:u w:val="single"/>
    </w:rPr>
  </w:style>
  <w:style w:type="paragraph" w:styleId="aa">
    <w:name w:val="List Paragraph"/>
    <w:basedOn w:val="a"/>
    <w:uiPriority w:val="99"/>
    <w:qFormat/>
    <w:rsid w:val="00183070"/>
    <w:pPr>
      <w:ind w:left="720"/>
      <w:contextualSpacing/>
    </w:pPr>
  </w:style>
  <w:style w:type="paragraph" w:customStyle="1" w:styleId="p2">
    <w:name w:val="p2"/>
    <w:basedOn w:val="a"/>
    <w:uiPriority w:val="99"/>
    <w:rsid w:val="00182A3A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182A3A"/>
  </w:style>
  <w:style w:type="character" w:customStyle="1" w:styleId="s2">
    <w:name w:val="s2"/>
    <w:uiPriority w:val="99"/>
    <w:rsid w:val="00182A3A"/>
  </w:style>
  <w:style w:type="paragraph" w:styleId="ab">
    <w:name w:val="Balloon Text"/>
    <w:basedOn w:val="a"/>
    <w:link w:val="ac"/>
    <w:uiPriority w:val="99"/>
    <w:semiHidden/>
    <w:rsid w:val="00E36A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E36AF0"/>
    <w:rPr>
      <w:rFonts w:ascii="Tahoma" w:eastAsia="Times New Roman" w:hAnsi="Tahoma" w:cs="Tahoma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15</Pages>
  <Words>4095</Words>
  <Characters>23343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Sofya</cp:lastModifiedBy>
  <cp:revision>38</cp:revision>
  <cp:lastPrinted>2021-09-07T10:49:00Z</cp:lastPrinted>
  <dcterms:created xsi:type="dcterms:W3CDTF">2015-06-09T07:43:00Z</dcterms:created>
  <dcterms:modified xsi:type="dcterms:W3CDTF">2021-11-02T10:42:00Z</dcterms:modified>
</cp:coreProperties>
</file>