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CF" w:rsidRPr="002C56B1" w:rsidRDefault="00896BCF" w:rsidP="002C56B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2C56B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 бюджетное общеобразовательное учреждение</w:t>
      </w:r>
    </w:p>
    <w:p w:rsidR="00896BCF" w:rsidRPr="002C56B1" w:rsidRDefault="00896BCF" w:rsidP="002C56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6B1">
        <w:rPr>
          <w:rFonts w:ascii="Times New Roman" w:eastAsia="Times New Roman" w:hAnsi="Times New Roman" w:cs="Times New Roman"/>
          <w:color w:val="000000"/>
          <w:sz w:val="24"/>
          <w:szCs w:val="24"/>
        </w:rPr>
        <w:t>«Гимназия №1»</w:t>
      </w:r>
      <w:r w:rsid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имени С.М. </w:t>
      </w:r>
      <w:proofErr w:type="spellStart"/>
      <w:r w:rsid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Омарова</w:t>
      </w:r>
      <w:proofErr w:type="spellEnd"/>
    </w:p>
    <w:p w:rsidR="00896BCF" w:rsidRPr="002C56B1" w:rsidRDefault="00896BCF" w:rsidP="002C56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BCF" w:rsidRPr="00F141AB" w:rsidRDefault="00896BCF" w:rsidP="00896BC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867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6"/>
        <w:gridCol w:w="3060"/>
        <w:gridCol w:w="2880"/>
      </w:tblGrid>
      <w:tr w:rsidR="00896BCF" w:rsidRPr="00F141AB" w:rsidTr="00815688">
        <w:trPr>
          <w:trHeight w:val="2100"/>
        </w:trPr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BCF" w:rsidRPr="00F141AB" w:rsidRDefault="007E0D47" w:rsidP="0081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Рассмотрено</w:t>
            </w:r>
          </w:p>
          <w:p w:rsidR="00896BCF" w:rsidRPr="00F141AB" w:rsidRDefault="007E0D47" w:rsidP="0081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 заседании ШМО</w:t>
            </w:r>
            <w:r w:rsidR="00896BCF"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 учителей русского языка и литературы</w:t>
            </w:r>
            <w:r w:rsidR="00E61881">
              <w:rPr>
                <w:rFonts w:ascii="Times New Roman" w:eastAsia="Times New Roman" w:hAnsi="Times New Roman" w:cs="Times New Roman"/>
                <w:color w:val="000000"/>
              </w:rPr>
              <w:t xml:space="preserve"> Гаджиева А.М.</w:t>
            </w:r>
          </w:p>
          <w:p w:rsidR="00896BCF" w:rsidRPr="00F141AB" w:rsidRDefault="007E0D47" w:rsidP="0081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Протокол № </w:t>
            </w:r>
          </w:p>
          <w:p w:rsidR="00896BCF" w:rsidRPr="00F141AB" w:rsidRDefault="00896BCF" w:rsidP="0081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от «</w:t>
            </w:r>
            <w:r w:rsidR="007E0D47">
              <w:rPr>
                <w:rFonts w:ascii="Times New Roman" w:eastAsia="Times New Roman" w:hAnsi="Times New Roman" w:cs="Times New Roman"/>
                <w:color w:val="000000"/>
              </w:rPr>
              <w:t xml:space="preserve">       » августа 2021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BCF" w:rsidRPr="00F141AB" w:rsidRDefault="007E0D47" w:rsidP="0081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Согласовано</w:t>
            </w:r>
          </w:p>
          <w:p w:rsidR="00896BCF" w:rsidRDefault="00896BCF" w:rsidP="007E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 </w:t>
            </w:r>
            <w:r w:rsidR="007E0D47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  <w:r w:rsidR="00E61881">
              <w:rPr>
                <w:rFonts w:ascii="Times New Roman" w:eastAsia="Times New Roman" w:hAnsi="Times New Roman" w:cs="Times New Roman"/>
                <w:color w:val="000000"/>
              </w:rPr>
              <w:t xml:space="preserve"> Казимова Н.Н.</w:t>
            </w:r>
          </w:p>
          <w:p w:rsidR="00896BCF" w:rsidRDefault="00896BCF" w:rsidP="0081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6BCF" w:rsidRPr="00F141AB" w:rsidRDefault="00896BCF" w:rsidP="0081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896BCF" w:rsidRPr="00F141AB" w:rsidRDefault="007E0D47" w:rsidP="0081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96BCF" w:rsidRPr="00F141AB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» августа 2021</w:t>
            </w:r>
            <w:r w:rsidR="00896BCF" w:rsidRPr="00F141AB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BCF" w:rsidRDefault="007E0D47" w:rsidP="0081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Утверждено</w:t>
            </w:r>
          </w:p>
          <w:p w:rsidR="004D7965" w:rsidRPr="00F141AB" w:rsidRDefault="004D7965" w:rsidP="0081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896BCF" w:rsidRPr="00F141AB" w:rsidRDefault="00896BCF" w:rsidP="0081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от «</w:t>
            </w:r>
            <w:r w:rsidR="004D7965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    </w:t>
            </w:r>
            <w:r w:rsidR="004D7965">
              <w:rPr>
                <w:rFonts w:ascii="Times New Roman" w:eastAsia="Times New Roman" w:hAnsi="Times New Roman" w:cs="Times New Roman"/>
                <w:color w:val="000000"/>
              </w:rPr>
              <w:t>» августа 2021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:rsidR="00896BCF" w:rsidRDefault="00896BCF" w:rsidP="0081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Директор МБОУ</w:t>
            </w:r>
          </w:p>
          <w:p w:rsidR="00896BCF" w:rsidRDefault="00896BCF" w:rsidP="0081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«Гимназия №1»</w:t>
            </w:r>
          </w:p>
          <w:p w:rsidR="00896BCF" w:rsidRDefault="00896BCF" w:rsidP="0081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 ___________</w:t>
            </w:r>
          </w:p>
          <w:p w:rsidR="00896BCF" w:rsidRPr="00F141AB" w:rsidRDefault="00896BCF" w:rsidP="00815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Давудов Э.Д.</w:t>
            </w:r>
          </w:p>
        </w:tc>
      </w:tr>
    </w:tbl>
    <w:p w:rsidR="00896BCF" w:rsidRDefault="00896BCF" w:rsidP="00896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BCF" w:rsidRDefault="00896BCF" w:rsidP="00896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BCF" w:rsidRDefault="00896BCF" w:rsidP="00896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BCF" w:rsidRDefault="00896BCF" w:rsidP="00896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BCF" w:rsidRDefault="00896BCF" w:rsidP="00896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BCF" w:rsidRDefault="00896BCF" w:rsidP="00896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BCF" w:rsidRDefault="00896BCF" w:rsidP="00896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BCF" w:rsidRPr="004D7965" w:rsidRDefault="00896BCF" w:rsidP="00896BC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4D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896BCF" w:rsidRPr="004D7965" w:rsidRDefault="00896BCF" w:rsidP="00896BC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4D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 русской литературе</w:t>
      </w:r>
    </w:p>
    <w:p w:rsidR="00896BCF" w:rsidRPr="004D7965" w:rsidRDefault="004D7965" w:rsidP="00896BC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4D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5 классов</w:t>
      </w:r>
      <w:proofErr w:type="gramStart"/>
      <w:r w:rsidRPr="004D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Pr="004D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часа в неделю)</w:t>
      </w:r>
    </w:p>
    <w:p w:rsidR="00896BCF" w:rsidRPr="004D7965" w:rsidRDefault="004D7965" w:rsidP="00896BC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4D7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2021- 2022</w:t>
      </w:r>
      <w:r w:rsidR="00896BCF" w:rsidRPr="004D7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896BCF" w:rsidRDefault="00896BCF" w:rsidP="00896B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BCF" w:rsidRDefault="00896BCF" w:rsidP="00896B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BCF" w:rsidRDefault="00896BCF" w:rsidP="00896B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BCF" w:rsidRDefault="00896BCF" w:rsidP="00896B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BCF" w:rsidRDefault="00896BCF" w:rsidP="00896B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BCF" w:rsidRDefault="00896BCF" w:rsidP="00896B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BCF" w:rsidRPr="00F141AB" w:rsidRDefault="00896BCF" w:rsidP="004D7965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</w:t>
      </w: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Составитель:  учитель  русского языка и литературы,</w:t>
      </w:r>
    </w:p>
    <w:p w:rsidR="00896BCF" w:rsidRPr="00F141AB" w:rsidRDefault="00896BCF" w:rsidP="004D7965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Гаджиева Аниса Расимовна</w:t>
      </w:r>
      <w:r w:rsidRPr="00F14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896BCF" w:rsidRDefault="00896BCF" w:rsidP="004D79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</w:t>
      </w: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высшая  квалификационная категория</w:t>
      </w:r>
    </w:p>
    <w:p w:rsidR="00896BCF" w:rsidRDefault="00896BCF" w:rsidP="004D7965">
      <w:pPr>
        <w:shd w:val="clear" w:color="auto" w:fill="FFFFFF"/>
        <w:spacing w:after="0" w:line="240" w:lineRule="auto"/>
        <w:ind w:left="128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6BCF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6BCF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6BCF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6BCF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6BCF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6BCF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6BCF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6BCF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6BCF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6BCF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6BCF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6BCF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6BCF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6BCF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6BCF" w:rsidRDefault="00896BCF" w:rsidP="00896BCF">
      <w:p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</w:t>
      </w:r>
      <w:r w:rsidR="004D796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Махачкала 2021</w:t>
      </w:r>
    </w:p>
    <w:p w:rsidR="007E0D47" w:rsidRDefault="007E0D47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22B7F" w:rsidRPr="007E0D47" w:rsidRDefault="00F22B7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  <w:r w:rsidR="00E1173A" w:rsidRPr="007E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аннотация   </w:t>
      </w:r>
    </w:p>
    <w:p w:rsidR="00E1173A" w:rsidRPr="007E0D47" w:rsidRDefault="00E1173A" w:rsidP="00F22B7F">
      <w:pPr>
        <w:shd w:val="clear" w:color="auto" w:fill="FFFFFF"/>
        <w:spacing w:after="0" w:line="240" w:lineRule="auto"/>
        <w:ind w:left="1286"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F22B7F" w:rsidRPr="007E0D47" w:rsidRDefault="00F22B7F" w:rsidP="00F22B7F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литературе разработана на основании следующих нормативных документов:</w:t>
      </w:r>
    </w:p>
    <w:p w:rsidR="00F22B7F" w:rsidRPr="007E0D47" w:rsidRDefault="00F22B7F" w:rsidP="00F22B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основного общего образования.</w:t>
      </w:r>
    </w:p>
    <w:p w:rsidR="00F22B7F" w:rsidRPr="007E0D47" w:rsidRDefault="00F22B7F" w:rsidP="00F22B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Примерной программы по литературе основного общего образования.</w:t>
      </w:r>
    </w:p>
    <w:p w:rsidR="00F22B7F" w:rsidRPr="007E0D47" w:rsidRDefault="00F22B7F" w:rsidP="00F22B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Авторской программы по литературе к предметной линии учебников В.Я. Коровиной, В.П. Журавлева, В.И. Коровина и других.</w:t>
      </w:r>
    </w:p>
    <w:p w:rsidR="00F22B7F" w:rsidRPr="007E0D47" w:rsidRDefault="00F22B7F" w:rsidP="00F22B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плана МБОУ </w:t>
      </w:r>
      <w:r w:rsidR="00896BCF"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«Гимназия№1» на 2020 – 2021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год.</w:t>
      </w:r>
    </w:p>
    <w:p w:rsidR="00F22B7F" w:rsidRPr="007E0D47" w:rsidRDefault="00F22B7F" w:rsidP="00F22B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 w:rsidR="00896BCF"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перечня учебников на 2020-2021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Обоснованием выбора авторской программы является соответствие содержания программы, целей и задач обучения требованиям федерального государственного образовательного стандарта, определяет стратегию обучения, воспитания и развития обучающихся средствами учебного предмета в соответствии с целями изучения литературы, которые определены стандартом. Изменения, внесённые в авторскую программу, не затрагивают изучаемые дидактические единицы (содержание предмета) и распределение количества часов на изучаемые разделы, а также порядок изучения материала. 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 литературы, которые определены стандартом, что нашло отражение в выборе технологий, используемых в обучении, основных видов деятельности, методов и форм обучения, основных форм и видов контроля знаний, умений и навыков.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разработана в соответствии с требованиями ФГОС основного общего образования, признающего приоритетной духовно-нравственную ценность литературы для школьника – будущего гражданина своей страны, любящего свой народ, язык и культуру и уважающего традиции и культуру других народов. Главная отличительная особенность  программы в том, что изучение литературы как эстетического и национально-исторического явления рассматривается не столько как цель преподавания, сколько как средство  развития личности.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Главными </w:t>
      </w: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целями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предмета «Литература» являются: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•  формирование духовно развитой личности, обладающей гуманистическим мировоззрением,  национальным самосознанием и общероссийским гражданским сознанием, чувством патриотизма;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интеллектуальных и творческих способностей учащихся,  необходимых для успешной социализации и самореализации личности;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•  постижение учащимися  вершинных  произведений отечественной и мировой литературы,  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 историзма;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•  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•  овладение  возможными  алгоритмами  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 овладение важнейшими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общеучебными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умениями и универсальными учебными действиями  (формулировать цели деятельности, планировать ее,  осуществлять библиографический поиск,  находить и  обрабатывать  необходимую  информацию  из  различных  источников,   включая Интернет и др.);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 использование опыта общения с произведениями художественной литературы в повседневной  жизни и учебной деятельности,  речевом  самосовершенствовании.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рабочей программе  учтены основные положения Программы развития и формирования универсальных учебных действий для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литературного образования разбито на разделы согласно этапам развития русской литературы, что соотносится с задачей формирования у учащихся представления о логике развития литературного процесса. Программа включает в себя перечень выдающихся произведений художественной литературы с аннотациями к ним. Таким образом, детализируется обязательный минимум содержания литературного образования: указываются направления изучения творчества писателя, важнейшие аспекты анализа конкретного произведения  (раскрывается идейно-художественная доминанта произведения); включаются историко-литературные сведения и теоретико-литературные понятия, помогающие освоению литературного материала.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Теоретико-литературные понятия предложены в программе в аннотации к предлагаемым для изучения произведениям и рассматриваются в процессе изучения конкретных литературных произведений.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составлена с учетом преемственности с программой начальной школы, закладывающей основы литературного образования. На ступени основного общего образования необходимо продолжать работу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читательской деятельности, воспитанию интереса к чтению и книге, потребности в общении с миром художественной литературы.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В основу курса школьной литературы положены принципы связи искусства с жизнью, единства формы и содержания, а также историзма, традиций новаторства.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Задачами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курса является осмысление историко-культурных сведений, нравственно-эстетических представлений, усвоение основных понятий теории и истории литературы, формирование умений оценивать и анализировать художественные произведения, овладение богатейшими выразительными средствами русского литературного языка.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Как часть образовательной области «Русский язык и литература»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как искусство словесного образа -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</w:t>
      </w:r>
    </w:p>
    <w:p w:rsidR="00F22B7F" w:rsidRPr="007E0D47" w:rsidRDefault="00F22B7F" w:rsidP="00E1173A">
      <w:pPr>
        <w:shd w:val="clear" w:color="auto" w:fill="FFFFFF"/>
        <w:tabs>
          <w:tab w:val="left" w:pos="709"/>
        </w:tabs>
        <w:spacing w:after="0" w:line="240" w:lineRule="auto"/>
        <w:ind w:firstLine="142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Общение школьника с произведениями искусства слова на уроках литературы необходимо как факт знакомства с подлинными  художественными ценностями и как опыт коммуникации, диалог с писателями (русскими и зарубежными, нашими современниками, представителями совсем другой эпохи). Это приобщение к 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F22B7F" w:rsidRPr="007E0D47" w:rsidRDefault="00F22B7F" w:rsidP="00E1173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человековедением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» «учебником жизни».</w:t>
      </w:r>
    </w:p>
    <w:p w:rsidR="0065081A" w:rsidRPr="007E0D47" w:rsidRDefault="0065081A" w:rsidP="00E1173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081A" w:rsidRPr="007E0D47" w:rsidRDefault="0065081A" w:rsidP="00E1173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081A" w:rsidRPr="007E0D47" w:rsidRDefault="0065081A" w:rsidP="00E1173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Количество часов</w:t>
      </w:r>
    </w:p>
    <w:p w:rsidR="007E0D47" w:rsidRPr="007E0D47" w:rsidRDefault="007E0D47" w:rsidP="00E1173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081A" w:rsidRPr="007E0D47" w:rsidRDefault="0065081A" w:rsidP="00E1173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рассчитана на 102 часа (3 часа в неделю)</w:t>
      </w:r>
    </w:p>
    <w:p w:rsidR="00E1173A" w:rsidRPr="007E0D47" w:rsidRDefault="00E1173A" w:rsidP="00E1173A">
      <w:p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47BF5" w:rsidRPr="007E0D47" w:rsidRDefault="00B47BF5" w:rsidP="00E1173A">
      <w:pPr>
        <w:shd w:val="clear" w:color="auto" w:fill="FFFFFF"/>
        <w:spacing w:after="0" w:line="240" w:lineRule="auto"/>
        <w:ind w:left="1286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учебного предмета</w:t>
      </w:r>
    </w:p>
    <w:p w:rsidR="00B47BF5" w:rsidRPr="007E0D47" w:rsidRDefault="00B47BF5" w:rsidP="00E1173A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Личностными результатами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предмета «Литература» являются следующие умения и качества: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 чувство прекрасного – умение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чувствовать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красоту и выразительность речи,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стремиться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к совершенствованию собственной речи;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любовь и уважение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к Отечеству, его языку, культуре;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устойчивый познавательный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интерес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к чтению, к ведению диалога с автором текста;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потребность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в чтении.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осознание и освоение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литературы как части общекультурного наследия России и общемирового культурного наследия;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ориентация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в системе моральных норм и ценностей, их присвоение;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 эмоционально положительное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принятие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своей этнической идентичности;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уважение и принятие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других народов России и мира, межэтническая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толерантность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потребность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в самовыражении через слово;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 устойчивый познавательный интерес, потребность в чтении.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Метапредметными</w:t>
      </w:r>
      <w:proofErr w:type="spellEnd"/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результатами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«Литература» является формирование универсальных учебных действий (УУД).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Регулятивные УУД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 самостоятельно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формулировать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проблему (тему) и цели урока; способность к целеполаганию, включая постановку новых целей;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 самостоятельно анализировать условия и пути достижения цели;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 самостоятельно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составлять план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решения учебной проблемы;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работать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по плану, сверяя свои действия с целью,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прогнозировать,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корректировать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свою деятельность;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 в диалоге с учителем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вырабатывать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критерии оценки и  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определять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степень успешности своей работы и работы других в соответствии с этими критериями.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Познавательные УУД: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 самостоятельно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вычитывать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все виды текстовой информации: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фактуальную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подтекстовую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концептуальную; адекватно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понимать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основную и дополнительную информацию текста, воспринятого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слух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пользоваться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разными видами чтения: изучающим, просмотровым, ознакомительным;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извлекать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информацию, представленную в разных формах (сплошной текст;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несплошной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 – иллюстрация, таблица, схема);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 владеть различными видами </w:t>
      </w:r>
      <w:proofErr w:type="spellStart"/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аудирования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(выборочным, ознакомительным, детальным);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перерабатывать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преобразовывать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информацию из одной формы в другую (составлять план, таблицу, схему);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излагать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содержание прочитанного (прослушанного) текста подробно, сжато, выборочно;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пользоваться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словарями, справочниками;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осуществлять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и синтез;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устанавливать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причинно-следственные связи;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строить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рассуждения.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Коммуникативные УУД: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учитывать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разные мнения и стремиться к координации различных позиций в сотрудничестве;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устанавливать и сравнивать разные точки зрения прежде, чем принимать решения и делать выборы;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договариваться и приходить к общему решению в совместной деятельности, в том числе в ситуации столкновения интересов;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задавать вопросы, необходимые для организации собственной деятельности и сотрудничества с партнёром;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осуществлять взаимный контроль и оказывать в сотрудничестве необходимую взаимопомощь;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осознавать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важность коммуникативных умений в жизни человека;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оформлять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свои мысли в устной и письменной форме с учётом речевой ситуации;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создавать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тексты различного типа, стиля, жанра;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оценивать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и редактировать устное и письменное речевое высказывание;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адекватно использовать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высказывать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обосновывать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свою точку зрения;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слушать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слышать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других, пытаться принимать иную точку зрения, быть готовым корректировать свою точку зрения;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выступать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перед аудиторией сверстников с сообщениями;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договариваться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и приходить к общему решению в совместной деятельности;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задавать вопросы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Предметными результатами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изучения курса «Литература» является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следующих умений: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На необходимом (базовом) уровне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осознанно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воспринимать 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и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понимать 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фольклорный текст;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различать 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фольклорные и литературные произведения,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обращаться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к пословицам, поговоркам, фольклорным образам в различных ситуациях речевого общения,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сопоставлять 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фольклорную сказку и её интерпретацию средствами других искусств (иллюстрация, мультипликация, художественный фильм);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выделять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видеть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выбирать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фольклорные произведения для самостоятельного чтения;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использовать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малые фольклорные жанры в своих устных и письменных высказываниях;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 выразительно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читать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сказки и былины, соблюдая соответствующую интонацию «устного высказывания»;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пересказывать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сказки, используя в своей речи художественные приёмы, характерные для народных сказок;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выявлять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в сказках характерные художественные приемы и на этой основе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определять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жанровую разновидность сказки,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отличать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литературную сказку от фольклорной;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осознанно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воспринимать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художественное произведение в единстве формы и содержания;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 адекватно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понимать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художественный текст и давать его смысловой анализ,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интерпретировать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прочитанное,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отбирать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произведения для чтения;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воспринимать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художественный текст как произведение искусства;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определять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себя цели чтения художественной литературы,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выбирать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произведения для самостоятельного чтения;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выявлять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интерпретировать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авторскую позицию, определять своё отношение к ней, и на этой основе формировать собственные ценностные ориентации;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определять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актуальность произведений для читателей разных поколений и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вступать в диалог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 другими читателями;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создавать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собственный текст аналитического и интерпретирующего характера в различных форматах;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сопоставлять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произведение словесного искусства и его воплощение в других искусствах;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На повышенном уровне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сравнивать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сказки, принадлежащие разным народам,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видеть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в них воплощение нравственного идеала конкретного народа (находить общее и различное с идеалом русского и своего народов);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сочинять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сказку (в том числе и по пословице), былину и/или придумывать сюжетные линии;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сравнивать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произведения героического эпоса разных народов,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определять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черты национального характера;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выбирать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устанавливать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выбирать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путь анализа произведения, адекватный жанрово-родовой природе художественного текста;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видеть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элементы поэтики художественного текста, их художественную и смысловую функцию;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сопоставлять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«чужие» тексты интерпретирующего характера, аргументированно оценивать их;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оценивать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интерпретацию художественного текста, созданную средствами других искусств;</w:t>
      </w:r>
    </w:p>
    <w:p w:rsidR="00B47BF5" w:rsidRPr="007E0D47" w:rsidRDefault="00B47BF5" w:rsidP="00B47BF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сопоставлять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B47BF5" w:rsidRPr="007E0D47" w:rsidRDefault="00B47BF5" w:rsidP="00B47B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осуществлять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самостоятельную проектно-исследователь-скую деятельность и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оформлять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её результаты в разных форматах (работа исследовательского характера, реферат, проект).</w:t>
      </w:r>
    </w:p>
    <w:p w:rsidR="00F22B7F" w:rsidRPr="007E0D47" w:rsidRDefault="0065081A" w:rsidP="006508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22B7F"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итература как учебный предмет обладает огромным воспитательным потенциалом, дающим учителю возможность не только развивать интеллектуальные способности учащихся, но и формировать их ценностно мировоззренческие ориентиры, которые позволят им адекватно воспринимать проблематику произведений отечественной классики, т. е. включаться в диалог с писателем. Приобщение к «вечным» ценностям, исповедуемым литературной классикой, является одним из главных направлений школьного литературного образования и способствует постановке таких его приоритетных целей, как: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-  воспитание духовно развитой личности,  испытывающей потребность в саморазвитии и внутреннем обогащении, расширении культурного кругозора и реализации накопленного духовного опыта в общественной практике;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гуманистического мировоззрения, базирующегося на понимании ценности человеческой личности, признании за нею права на свободное развитие и проявление ее творческих способностей;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-  формирование основ  гражданского самосознания, ответственности за происходящее в обществе и в мире, активной жизненной позиции;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чувства патриотизма, любви к Отечеству и его великой истории и культуре, а также уважения к истории и традициям других народов;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нравственно-эстетического подхода к оценке явлений действительности, стремления к красоте человеческих взаимоотношений, высокие образцы которых представлены в произведениях отечественной классики;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творческому труду, направленному на приобретение умений и навыков, необходимых для полноценного усвоения литературы как учебной дисциплины и вида искусства.</w:t>
      </w:r>
    </w:p>
    <w:p w:rsidR="001B2EFC" w:rsidRPr="007E0D47" w:rsidRDefault="001B2EFC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22B7F" w:rsidRPr="007E0D47" w:rsidRDefault="00F22B7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учебного предмета</w:t>
      </w:r>
    </w:p>
    <w:p w:rsidR="0065081A" w:rsidRPr="007E0D47" w:rsidRDefault="0065081A" w:rsidP="00F22B7F">
      <w:pPr>
        <w:shd w:val="clear" w:color="auto" w:fill="FFFFFF"/>
        <w:spacing w:after="0" w:line="240" w:lineRule="auto"/>
        <w:ind w:left="1286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22B7F" w:rsidRPr="007E0D47" w:rsidRDefault="00F22B7F" w:rsidP="00F22B7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 программе представлены следующие разделы: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Устное народное творчество.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Древнерусская литература.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Русская литература XVIII в.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Русская литература первой половины XIX в.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Русская литература второй половины XIX в.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Русская литература первой половины XX в.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Русская литература второй половины XX в.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Литература народов России.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 Зарубежная литература.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 Обзоры.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 Сведения по теории и истории литературы.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 Диагностический, текущий и итоговый контроль уровня литературного образования. Изучению произведений предшествует краткий обзор жизни и творчества писателя. Материалы по теории и истории литературы представлены в каждом разделе программы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Введение (1ч.)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Писатели о роли книги в жизни человека и общества. Книга как духовное завещание одного поколения другому. Структурные элементы книги (обложка, титул, 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форзац, сноски, оглавление); создатели книги (автор, художник, редактор, корректор, наборщик и др.). Учебник литературы и работа с ним.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Устное народное творчество (10ч.)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Фольклор — коллективное устное народное творчество.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Малые жанры фольклора. Детский фольклор (колыбельные песни,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пестушки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приговорки, скороговорки, загадки — повторение).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Фольклор. Устное народное творчество (развитие представлений).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Русские народные сказки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 как вид народной прозы. Сказки о животных, волшебные, бытовые (анекдотические, новеллистические). Нравоучительный и философский характер сказок. Сказители. Собиратели сказок. (Обзор.)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«Царевна-лягушка».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Народная мораль в характере и поступках героев. Образ невесты-волшебницы. «Величественная простота, презрение к позе, мягкая гордость собою, недюжинный ум и глубокое, полное неиссякаемой любви сердце, спокойная готовность жертвовать собою ради торжества своей мечты — вот духовные данные Василисы Премудрой...» (М. Горький). Иван Царевич — победитель житейских невзгод. Животные-помощники. Особая роль чудесных противников — Бабы-яги, Кощея Бессмертного. Народная мораль в сказке: добро торжествует, зло наказывается. Поэтика волшебной сказки. Связь сказочных формул с древними мифами. Изобразительный характер формул волшебной сказки. Фантастика в волшебной сказке.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«Иван — крестьянский сын и чудо-юдо».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 Нравственное превосходство главного героя. Герои сказки в оценке автора-народа. Особенности сюжета.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«Журавль и цапля»,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«Солдатская шинель»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— народные представления о справедливости, добре и зле в сказках о животных и бытовых сказках.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Сказка. Виды сказок (закрепление представлений). Постоянные эпитеты.  Гипербола (начальное представление). Сказочные формулы. Вариативность народных сказок (начальные представления). Сравнение.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 древнерусской литературы (2ч.)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 (Обзор.)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«Повесть временных лет» как литературный памятник. «Подвиг отрока-киевлянина и хитрость воеводы </w:t>
      </w:r>
      <w:proofErr w:type="spellStart"/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Претича</w:t>
      </w:r>
      <w:proofErr w:type="spellEnd"/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».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Отзвуки фольклора в летописи. Герои старинных «Повестей...» и их подвиги во имя мира на родной земле.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Летопись (начальные представления).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 литературы XVIII века (2ч.)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Михаил Васильевич Ломоносов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жизни писателя (детство и годы учения, начало литературной деятельности). Ломоносов — ученый, поэт, художник, гражданин.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«Случились вместе два астронома в пиру...»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— научные истины в поэтической форме. Юмор стихотворения.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Роды литературы: эпос, лирика, драма. Жанры литературы (начальные представления).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 литературы XIX века (42 ч.)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Русские басни. Жанр басни. Истоки басенного жанра (Эзоп, Лафонтен, русские баснописцы XVIII века). (Обзор.)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Иван Андреевич Крылов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Краткий рассказ о баснописце (детство, начало литературной деятельности).  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«Ворона и Лисица», «Волк и Ягненок», «Свинья под Дубом»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(на выбор). Осмеяние пороков — грубой силы, жадности, неблагодарности, хитрости и т. д. «Волк на псарне» — отражение исторических событий в басне; патриотическая позиция автора.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Рассказ и мораль в басне. Аллегория. Выразительное чтение басен (индивидуальное, по ролям,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инсценирование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Басня (развитие представлений), аллегория (начальные представления). Понятие об эзоповом языке.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Василий Андреевич Жуковский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поэте (детство и начало творчества, Жуковский-сказочник).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«Спящая царевна».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Сходные и различные черты сказки Жуковского и народной сказки. Герои литературной сказки, особенности сюжета.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«Кубок».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Благородство и жестокость. Герои баллады.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Баллада (начальные представления).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Александр Сергеевич Пушкин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жизни поэта (детство, годы учения).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«Няне» 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— поэтизация образа няни; мотивы одиночества и грусти, скрашиваемые любовью няни, ее сказками и песнями.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«У лукоморья дуб зеленый...».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Пролог к поэме «Руслан и Людмила» — собирательная картина сюжетов, образов и событий народных сказок, мотивы и сюжеты пушкинского произведения.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«Сказка о мертвой царевне и о семи богатырях»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ее истоки (сопоставление с русскими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Соколко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Сходство и различие литературной пушкинской сказки и сказки народной. Народная мораль,  нравственность —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Русская литературная сказка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Антоний Погорельский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«Черная курица, или Подземные жители»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Сказочно-условное, фантастической и достоверно-реальное в литературной сказке. Нравоучительное содержание и причудливый сюжет произведения.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Петр Павлович Ершов.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«Конек – Горбунок». (Для внеклассного чтения) Соединение сказочных и 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Всеволод Михайлович Гаршин.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</w:t>
      </w:r>
      <w:proofErr w:type="spellStart"/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Attalta</w:t>
      </w:r>
      <w:proofErr w:type="spellEnd"/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Princeps</w:t>
      </w:r>
      <w:proofErr w:type="spellEnd"/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».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Героическое и обыденное в сказке. Трагический финал и жизнеутверждающий пафос произведения.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 </w:t>
      </w: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Михаил Юрьевич Лермонтов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поэте (детство и начало литературной деятельности, интерес к истории России).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«Бородино» —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Теория литературы. Сравнение, гипербола, эпитет (развитие представлений), метафора, звукопись, аллитерация (начальные представления).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Николай Васильевич Гоголь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 (детство, годы учения, начало литературной деятельности).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«Заколдованное место»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—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«Ночь перед Рождеством».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(Для внеклассного чтения) Поэтические картины народной жизни. Герои повести. Фольклорные мотивы в создании образов героев. Изображение конфликта темных и светлых сил.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Фантастика (развитие представлений). Юмор (развитие представлений).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Николай Алексеевич Некрасов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поэте (детство и начало литературной деятельности).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«На Волге».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Картины природы. Раздумья поэта о судьбе народа. Вера в потенциальные силы народа, лучшую его судьбу.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«Есть женщины в русских селеньях...»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(отрывок из поэмы «Мороз, Красный нос»). Поэтический образ русской женщины.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«Крестьянские дети».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Картины вольной жизни крестьянских детей, их забавы, приобщение к труду взрослых. Мир детства — короткая пора в жизни крестьянина. Речевая характеристика персонажей.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Эпитет (развитие представлений).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Иван Сергеевич Тургенев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 (детство и начало литературной деятельности).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«Муму» —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— символ немого протеста крепостных крестьян.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Портрет, пейзаж (начальные представления). Литературный герой (начальные представления).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Афанасий Афанасьевич Фет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поэте.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 </w:t>
      </w: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«Весенний дождь» 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радостная, яркая, полная движения картина весенней природы. Краски, звуки, запахи как воплощение красоты жизни.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Лев Николаевич Толстой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 (детство, начало литературной деятельности).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«Кавказский пленник».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Бессмысленность и жестокость национальной вражды. Жилин и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Костылин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Сравнение (развитие понятия). Сюжет (начальное представление).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Антон Павлович Чехов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 (детство и начало литературной деятельности).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«Хирургия» — осмеяние глупости и невежества героев рассказа. Юмор ситуации. Речь персонажей как средство их характеристики.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Юмор (развитие представлений).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Поэты XIX века о Родине и родной природе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Ф. И. Тютчев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«Зима недаром злится...», «Как весел грохот летних бурь...», «Есть в осени первоначальной...»; </w:t>
      </w: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 Н. Плещеев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«Весна» (отрывок); </w:t>
      </w: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И. С. Никитин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«Утро», «Зимняя ночь в деревне» (отрывок); </w:t>
      </w: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 Н. Майков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«Ласточки»; </w:t>
      </w: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И. 3. Суриков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«Зима» (отрывок); </w:t>
      </w: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 В. Кольцов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«В степи». Выразительное чтение наизусть стихотворений (по выбору учителя и учащихся).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 литературы XX века (28ч.)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Иван Алексеевич Бунин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 (детство и начало литературной деятельности).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«Косцы».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сказок, связанных между собой видимыми и тайными силами. Рассказ «Косцы» как поэтическое воспоминание о Родине.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Владимир </w:t>
      </w:r>
      <w:proofErr w:type="spellStart"/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Галактионович</w:t>
      </w:r>
      <w:proofErr w:type="spellEnd"/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Короленко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 (детство и начало литературной деятельности).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 дурном обществе». Жизнь детей из благополучной и обездоленной семей. Их общение. Доброта и сострадание героев повести. Образ серого, сонного города. Равнодушие окружающих людей к беднякам. Вася, Валек, Маруся,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Тыбурций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Отец и сын. Размышления героев. «Дурное общество» и «дурные дела». Взаимопонимание —- основа отношений в семье.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Портрет (развитие представлений). Композиция литературного произведения (начальные понятия).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Сергей Александрович Есенин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поэте. Стихотворения «Я покинул родимый дом...» и «Низкий дом с голубыми ставнями...» —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Павел Петрович Бажов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 (детство и начало литературной деятельности).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«Медной горы Хозяйка». Реальность и фантастика в сказе.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Сказ как жанр литературы (начальные представления). Сказ и сказка (общее и различное).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Константин Георгиевич Паустовский. Краткий рассказ о писателе. «Теплый хлеб», «Заячьи лапы». Доброта и сострадание, реальное и фантастическое в сказках Паустовского.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Самуил Яковлевич Маршак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писателе. Сказки С. Я. Маршака.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«Двенадцать месяцев» — пьеса-сказка. Положительные и отрицательные герои. Победа добра над злом — традиция русских народных сказок. Художественные особенности пьесы-сказки.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Драма как род литературы (начальные представления). Пьеса-сказка.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Андрей Платонович Платонов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 (детство, начало литературной деятельности).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«Никита». Быль и фантастика. Главный герой рассказа, единство героя с природой, одухотворение природы в его воображении — жизнь как борьба добра и зла, смена радости и грусти, страдания и счастья. Оптимистическое восприятие окружающего мира.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Фантастика в литературном произведении (развитие представлений).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Виктор Петрович Астафьев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 (детство, начало литературной деятельности).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Васюткино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озеро». Бесстрашие, терпение, любовь к природе и ее понимание, находчивость в экстремальной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ситуацииI</w:t>
      </w:r>
      <w:proofErr w:type="spellEnd"/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Автобиографичность литературного произведения (начальные представления).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«Ради жизни на Земле...»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Стихотворные произведения о войне. Патриотические подвиги в годы Великой Отечественной войны.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К. М. Симонов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«Майор привез мальчишку на лафете...»; </w:t>
      </w: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 Т. Твардовский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«Рассказ танкиста».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Война и дети — обостренно трагическая и героическая тема произведений о Великой Отечественной войне.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Произведения о Родине и родной природе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И.Бунин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«Помню—долгий зимний вечер</w:t>
      </w: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...»; Прокофьев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«Аленушка»; </w:t>
      </w: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Д. </w:t>
      </w:r>
      <w:proofErr w:type="spellStart"/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Кедрин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«Аленушка»; </w:t>
      </w: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Рубцов.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«Родная деревня», </w:t>
      </w:r>
      <w:proofErr w:type="spellStart"/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Дон-Аминадо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«Города и годы».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Стихотворные лирические произведения о Родине, ной природе как выражение поэтического восприятия окружающего мира и осмысление собственного мироощущения, настроения.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Писатели улыбаются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Саша Черный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«Кавказский пленник», «Игорь-Робинзон». Образы и сюжеты литературной классики как темы произведений для детей.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Юмор (развитие понятия).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 зарубежной литературы (17 ч.)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Роберт Льюис Стивенсон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«Вересковый мед». Подвиг героя во имя сохранения традиций предков.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Баллада (развитие представлений).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Даниель Дефо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«Робинзон Крузо». Жизнь и необычайные приключения Робинзона Крузо, характер героя (смелость, мужество, находчивость, несгибаемость перед жизненными обстоятельствами). Гимн неисчерпаемым возможностям человека.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Ханс</w:t>
      </w:r>
      <w:proofErr w:type="spellEnd"/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Кристиан</w:t>
      </w:r>
      <w:proofErr w:type="spellEnd"/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Андерсен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«Снежная королева». Символический смысл фантастических образов и художественных деталей в сказке Андерсена. Кай и Герда. Мужественное сердце Герды. Поиски Кая. Помощники Герды (цветы, ворон, олень, Маленькая разбойница и др.). Снежная королева и Герда — противопоставление красоты внутренней и внешней. Победа добра, любви и дружбы.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Жорж Санд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«О чем говорят цветы». Спор героев о прекрасном. Речевая характеристика персонажей.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Марк Твен. 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Краткий рассказ о писателе.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«Приключения Тома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Сойера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». Том и Гек. Дружба мальчиков. Игры, забавы, находчивость, предприимчивость. Черты характера Тома, раскрывшиеся в отношениях с друзьями. Том и Бекки, их дружба. Внутренний мир героев М. Твена. Причудливое сочетание реальных жизненных проблем и игровых приключенческих ситуаций. Изобретательность в играх — умение сделать окружающий мир интересным.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Джек Лондон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«Сказание о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Кише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» — сказание о взрослении подростка, вынужденного добывать пищу, заботиться о старших. Уважение взрослых. Характер мальчика — смелость, мужество, изобретательность, смекалка, чувство собственного достоинства — опора в труднейших жизненных обстоятельствах. Мастерство писателя в поэтическом изображении жизни северного народа.</w:t>
      </w:r>
    </w:p>
    <w:p w:rsidR="00F22B7F" w:rsidRPr="007E0D47" w:rsidRDefault="00B47BF5" w:rsidP="00F22B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Оценочные материалы. </w:t>
      </w:r>
      <w:r w:rsidR="00F22B7F" w:rsidRPr="007E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Произведения для заучивания наизусть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Пословицы и поговорки.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В.А. Жуковский. «Спящая царевна» (отрывок).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И.А. Крылов. Басни.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А.С. Пушкин. «У лукоморья…»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Н.А. Некрасов «Есть женщины в русских селеньях…», отрывок из стихотворения «Крестьянские дети» («Однажды в студёную зимнюю пору…»)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Ф. И. Тютчев. «Весенние воды»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А.А. Фет. «Весенний дождь».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М.Ю. Лермонтов. «Бородино»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теме «Война и дети» 1-2 стихотворения.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теме «О Родине и родной природе» 1-2 стихотворения.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 для самостоятельного чтения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Античные мифы. Вначале был хаос. Зевс на Олимпе.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 древнерусской литературы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А. Никитин. Из «Хождений за три моря».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 русской литературы 18 века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А.Д. Кантемир. Верблюд и лисица.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М.В. Ломоносов. «Лишь только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дневный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шум умолк…»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Басни В.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Тридиаковского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Сумарокова, В.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Майкова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Хемницера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 выбор)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left="14" w:right="14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И.А. Крылов (3 - 4 басни на выбор)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left="14" w:right="14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К.Ф. Рылеев. Иван Сусанин.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left="14" w:right="1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 русской литературы 19 века</w:t>
      </w: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left="14" w:right="1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Е. А. Баратынский. Водопад. «Чудный град порой сольется...».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left="14" w:right="14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А.А.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Дельвиг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Русская песня.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left="14" w:right="14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Е. А. Баратынский. Водопад. «Чудный град порой сольется...».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А. С. Пушкин. Зимняя дорога. Кавказ.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left="14" w:right="2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Ю. Лермонтов. Ветка Палестины. Пленный рыцарь. Утес.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Ашик-Кериб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(сказка).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А. В. Кольцов. Осень. Урожай.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Н. В. Гоголь. Страшная месть.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Н. А. Некрасов. Накануне светлого праздника.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Д. В. Григорович. Гуттаперчевый мальчик.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И. С. Тургенев. Стихотворения в прозе, рассказы.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В. М. Гаршин. Сказка о жабе и розе.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left="18" w:right="1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А. А. Фет. «Облаком волнистым...». «Печальная береза...» и др.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И. С. Никитин. Утро. Пахарь.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Я. П. Полонский. Утро.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left="14" w:right="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А. Н. Майков. Весна. «Осенние листья по ветру кружат.......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Ф. И. Тютчев. Утро в горах.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left="24" w:right="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Н. С. Лесков. Привидение в Инженерном замке. Из кадетских воспоминаний.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Л. Н. Толстой. Севастопольские рассказы (на выбор).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А. Н. Островский. Снегурочка.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А. П. Чехов. 3—4 рассказа на выбор.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 русской литературы XX века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М. Горький. Дети Пармы. Из «Сказок об Италии».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А. И. Куприн. Чудесный доктор.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left="24" w:right="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И. А. Бунин. «Шире, грудь, распахнись...». Деревенский нищий. Затишье. «Высоко полный месяц стоит...». «Помню — долгий зимний вечер...».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left="2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А. А. Блок. «Встану я в утро туманное...». «На весеннем пути в теремок...».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С. А. Есенин. Песнь о собаке.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Дон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Аминадо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 Колыбельная.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И. С. Соколов-Микитов. Зима.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П. П. Бажов. Каменный цветок.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М. М. Пришвин. Моя родина.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С. Я. Маршак. Двенадцать месяцев.</w:t>
      </w:r>
    </w:p>
    <w:p w:rsidR="00F22B7F" w:rsidRPr="007E0D47" w:rsidRDefault="001B2EFC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А. Т. Твардовский. Лес осенью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Е. И. Носов. Варька.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П. Астафьев. Зачем я убил коростеля?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Белогрудка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 зарубежной литературы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Басни Эзопа, Лафонтена, Лессинга   (на выбор). Д. Дефо. Жизнь и удивительные приключения морехода Робинзона Крузо.</w:t>
      </w:r>
    </w:p>
    <w:p w:rsidR="00F22B7F" w:rsidRPr="007E0D47" w:rsidRDefault="00F22B7F" w:rsidP="00F22B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М. Твен. Приключения Тома 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Сойера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2B7F" w:rsidRPr="007E0D47" w:rsidRDefault="00F22B7F" w:rsidP="00F22B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Основные теоретико-литературные понятия</w:t>
      </w:r>
    </w:p>
    <w:p w:rsidR="00F22B7F" w:rsidRPr="007E0D47" w:rsidRDefault="00F22B7F" w:rsidP="00F22B7F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Художественная литература как искусство слова.</w:t>
      </w:r>
    </w:p>
    <w:p w:rsidR="00F22B7F" w:rsidRPr="007E0D47" w:rsidRDefault="00F22B7F" w:rsidP="00F22B7F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Художественный образ.</w:t>
      </w:r>
    </w:p>
    <w:p w:rsidR="00F22B7F" w:rsidRPr="007E0D47" w:rsidRDefault="00F22B7F" w:rsidP="00F22B7F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Фольклор. Жанры фольклора.</w:t>
      </w:r>
    </w:p>
    <w:p w:rsidR="00F22B7F" w:rsidRPr="007E0D47" w:rsidRDefault="00F22B7F" w:rsidP="00F22B7F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Литературные роды и жанры.</w:t>
      </w:r>
    </w:p>
    <w:p w:rsidR="00F22B7F" w:rsidRPr="007E0D47" w:rsidRDefault="00F22B7F" w:rsidP="00F22B7F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литературные направления: классицизм, сентиментализм, романтизм, реализм.</w:t>
      </w:r>
    </w:p>
    <w:p w:rsidR="00F22B7F" w:rsidRPr="007E0D47" w:rsidRDefault="00F22B7F" w:rsidP="00F22B7F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и содержание литературного произведения: тема, идея, проблематика, сюжет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</w:r>
    </w:p>
    <w:p w:rsidR="00F22B7F" w:rsidRPr="007E0D47" w:rsidRDefault="00F22B7F" w:rsidP="00F22B7F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</w:r>
    </w:p>
    <w:p w:rsidR="00896BCF" w:rsidRPr="007E0D47" w:rsidRDefault="00F22B7F" w:rsidP="009234C6">
      <w:pPr>
        <w:numPr>
          <w:ilvl w:val="0"/>
          <w:numId w:val="2"/>
        </w:num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Проза и поэзия. Основы стихосложения: стихотворный размер, ритм, рифма, строфа.</w:t>
      </w:r>
    </w:p>
    <w:p w:rsidR="00896BCF" w:rsidRPr="007E0D47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22B7F" w:rsidRDefault="00F22B7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</w:t>
      </w:r>
    </w:p>
    <w:p w:rsidR="007E0D47" w:rsidRDefault="007E0D47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0D47" w:rsidRPr="007E0D47" w:rsidRDefault="007E0D47" w:rsidP="00F22B7F">
      <w:pPr>
        <w:shd w:val="clear" w:color="auto" w:fill="FFFFFF"/>
        <w:spacing w:after="0" w:line="240" w:lineRule="auto"/>
        <w:ind w:left="1286"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tbl>
      <w:tblPr>
        <w:tblW w:w="9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0"/>
        <w:gridCol w:w="4915"/>
        <w:gridCol w:w="1176"/>
        <w:gridCol w:w="1487"/>
      </w:tblGrid>
      <w:tr w:rsidR="00F22B7F" w:rsidRPr="007E0D47" w:rsidTr="001B2EFC">
        <w:trPr>
          <w:trHeight w:val="28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Фактически</w:t>
            </w:r>
          </w:p>
        </w:tc>
      </w:tr>
      <w:tr w:rsidR="00F22B7F" w:rsidRPr="007E0D47" w:rsidTr="001B2EFC">
        <w:trPr>
          <w:trHeight w:val="280"/>
        </w:trPr>
        <w:tc>
          <w:tcPr>
            <w:tcW w:w="9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Введение (1 ч.)</w:t>
            </w: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7E0D47" w:rsidP="00F22B7F">
            <w:pPr>
              <w:numPr>
                <w:ilvl w:val="0"/>
                <w:numId w:val="3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Роль книги в жизни человека.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9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Устное народное творчество (10 ч.)</w:t>
            </w: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4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народное творчество. Понятие о фольклоре.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5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Малые жанры фольклора.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6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как вид народной прозы. «Царевна-лягушка» как волшебная сказка.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7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«Царевна-лягушка». Образ Василисы Премудрой и Ивана-царевича.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8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«Царевна-лягушка». Поэтика волшебной сказки.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«Иван-крестьянский сын и чудо-юдо» как волшебная сказка героического содержания.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главного героя сказки.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 о животных. «Журавль и цапля».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Бытовые сказки. «Солдатская шинель».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Русские народные сказки. Обучение сочинению по теме «Сказки».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9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древнерусской литературы (2 ч.)</w:t>
            </w: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14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Древнерусская литература. Летопись. «Повесть временных лет» как литературный памятник.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15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«Повести временных лет»: «Подвиг отрока  </w:t>
            </w:r>
            <w:proofErr w:type="gram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</w:t>
            </w:r>
            <w:proofErr w:type="gram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иевлянина и хитрость воеводы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Претича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9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литературы XVIII века (2 ч.)</w:t>
            </w: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16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чт. М.В. Ломоносов – учёный, поэт, художник, гражданин.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17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М.В. Ломоносов. «Случились вместе два Астронома в пиру…»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9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литературы XIX века (42 ч.)</w:t>
            </w: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18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</w:t>
            </w:r>
            <w:proofErr w:type="gram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Жанровые особенности басни. Истоки басенного жанра (Эзоп, Лафонтен, русские баснописцы 18 века: А.П. Сумароков, И.И. Дмитриев)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19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А. Крылов. Рассказ о писателе. Обличение человеческих пороков в баснях («Волк и ягненок», «Ворона и лисица», «Свинья под дубом»).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20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Аллегорическое отражение исторических событий в баснях</w:t>
            </w:r>
            <w:proofErr w:type="gram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21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И.А. Крылов. Басни.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22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В.А. Жуковский. Рассказ о поэте. «Спящая царевна» как литературная сказка.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23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В.А. Жуковский. «Кубок». Благородство и жестокость. Герои баллады. Понятие о балладе.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24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 Пушкин. «Няне». Рассказ и детских и лицейских годах жизни.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25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 Пушкин. «Руслан и Людмила» (пролог) как собирательная картина народных сказок.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26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С. Пушкин «Сказка о мертвой царевне и о семи богатырях»: события и герои.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27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«Сказка о мертвой царевне и о семи богатырях»: сравнительная характеристика героев.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28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«Сказка о мертвой царевне и о семи богатырях»: истоки сюжета, поэтика сказки.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29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Р.р. Подготовка к сочинению по сказкам А. С. Пушкина.</w:t>
            </w:r>
            <w:proofErr w:type="gram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30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</w:t>
            </w:r>
            <w:proofErr w:type="gram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 Пушкин. Сказки.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31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Контрольное сочинение №1 по творчеству И.А. Крылова, В.А. Жуковского, А.С. Пушкина.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32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Контрольное сочинение №1 по творчеству И.А. Крылова, В.А. Жуковского, А.С. Пушкина.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33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А. Погорельский. «Чёрная курица, или Подземные жители» как литературная сказка.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34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чт. П.П. Ершов. «Конёк-горбунок».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35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чт. В.М. Гаршин. </w:t>
            </w: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Attalea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Princeps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en-US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36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Ю. Лермонтов. Рассказ о поэте. «Бородино». Патриотический пафос стихотворения.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37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«Бородино»: проблематика и </w:t>
            </w: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поэтика.  Изобразительно-выразительные средства языка стихотворения. «Два великана».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38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чт. «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Ашик-Кериб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как литературная сказка.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39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В. Гоголь. Рассказ о писателе. «Вечера на хуторе близ Диканьки». «Заколдованное место».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40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«Заколдованное место»: реальность и фантастика в повести.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41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чт. «Вечера на хуторе близ Диканьки». «Майская ночь, или Утопленница», «Ночь перед Рождеством», «Страшная месть».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42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Н.А. Некрасов. Рассказ о поэте. «Есть женщины в русских селеньях…» (отрывок из поэмы «Мороз, Красный нос»).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43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«Крестьянские дети». Труд и забавы крестьянских детей. Язык стихотворения.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44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</w:t>
            </w:r>
            <w:proofErr w:type="gram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Н.А. Некрасов. «На Волге». Раздумья поэта о судьбе народа.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45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 Тургенев. Рассказ о писателе. «Муму» как повесть о крепостном праве.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46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Превосходство Герасима над челядью барыни. Герасим и Муму. Протест против крепостничества в рассказе.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47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Тургенев – мастер портрета и пейзажа (по рассказу «Муму»).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48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Классное контрольное сочинение №2 по рассказу «Муму».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49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 Фет. Лирика.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50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Л.Н. Толстой. Рассказ о писателе. «Кавказский пленник» как протест против национальной вражды.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51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Жилин и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Костылин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52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Контрольное сочинение №3 по творчеству М.Ю. Лермонтова, Н.В. Гоголя, Н.А. Некрасова, И.С. Тургенева, Л.Н. Толстого.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53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сочинение №3 по творчеству М.Ю. Лермонтова, Н.В. Гоголя, Н.А. Некрасова, И.С. Тургенева, Л.Н. Толстого.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54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 Чехов. Рассказ о писателе. «Хирургия». Юмористический рассказ.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55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«Хирургия». Рассказ в актёрском исполнении.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56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чт. Рассказы Антоши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Чехонте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57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 Тютчев. «Зима недаром злится…», «Весенние воды», «Как весел грохот летних бурь…», «Есть в осени первоначальной…».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58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Русские поэты о Родине и о родной природе </w:t>
            </w: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(обзор)</w:t>
            </w:r>
            <w:r w:rsidRPr="007E0D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59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поэты о Родине и о родной природе (обзор)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9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литературы XX века (28 ч.)</w:t>
            </w: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60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А. Бунин. Рассказ о писателе. «Косцы». Человек и природа в рассказе.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61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чт. И.А. Бунин. «Подснежник».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62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В.Г. Короленко. Рассказ о писателе. «В дурном обществе». Вася и его отец.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63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 дурном обществе». Жизнь семьи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Тыбурция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64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дурном обществе»: «дурное общество» и «дурные дела».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65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«В дурном обществе». Подготовка к письменному ответу на проблемный вопрос.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66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 Есенин. «Я покинул родимый дом…», «Низкий дом с голубыми ставнями…».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67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П.П. Бажов. Рассказ о писателе. «Медной горы Хозяйка»: образы Степана и Хозяйки Медной горы. Реальность и фантастика в сказе.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68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«Медной горы Хозяйка»: сказ как жанр литературы.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69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К.Г. Паустовский. «Тёплый хлеб»: герои сказки и их поступки.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70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«Тёплый хлеб»: язык сказки. Реальное и фантастическое в сказке.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71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</w:t>
            </w:r>
            <w:proofErr w:type="gram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 «</w:t>
            </w:r>
            <w:proofErr w:type="gram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Заячьи лапы» и другие рассказы. Природа и человек в сказках К.Г. Паустовского.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72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чт. С.Я. Маршак. Рассказ о писателе. Пьеса-сказка «Двенадцать месяцев».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73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герои. Традиции народных сказок в пьесе-сказке «Двенадцать месяцев».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74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«Двенадцать месяцев»: пьеса-сказка и её народная основа.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75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 Платонов. Рассказ о писателе. «Никита»: человек и природа.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76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«Никита»: быль и фантастика. Особенность мировосприятия главного героя.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77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 Астафьев. Рассказ о писателе. «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Васюткино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озеро»: юный герой в экстремальной ситуации.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78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«Открытие»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Васюткой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нового озера.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79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Р.р. Классное контрольное сочинение №4. Сочинение «Мой сверстник в русской литературе 19-20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80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Р.р. Классное контрольное сочинение №4. Сочинение «Мой сверстник в русской </w:t>
            </w: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литературе 19-20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81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поэты 20 в. о Родине и родной природе (И.А. Бунин, А. Блок, С. Есенин и др.).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82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Кедрин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Алёнушка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А. Прокофьев «Алёнушка», Н. Рубцов «Родная деревня».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83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К.М. Симонов. Рассказ о писателе. «Майор привез мальчишку на лафете</w:t>
            </w:r>
            <w:proofErr w:type="gram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..».  </w:t>
            </w:r>
            <w:proofErr w:type="gram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война.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84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А.Т. Твардовский. Рассказ о поэте. «Рассказ танкиста». Дети и война.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85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Саша Чёрный. «Кавказский пленник».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86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Саша Чёрный. «Игорь-Робинзон». Образы и сюжеты литературной классики.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87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Ю.Ч. Ким. Песня «Рыба-кит» как юмористическое произведение.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9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зарубежной литературы (17 ч.)</w:t>
            </w: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88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Р.Л. Стивенсон. Рассказ о писателе. «Вересковый мед»: верность традициям предков.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89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Дефо. Рассказ о писателе. «Робинзон Крузо»: необычайные приключения героя.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90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Дефо. «Робинзон Крузо»: характер героя.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91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Г.Х. Андерсен. Рассказ о писателе. «Снежная королева»: реальное и фантастическое в сказке.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92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«Снежная королева»: сказка о великой силе любви.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93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чт. Сказки Андерсена. Победа добра, любви, дружбы над злом.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94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Сказки Х.-К. Андерсена.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95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Сказки Х.-К. Андерсена.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96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Твен. Рассказ о писателе. «Приключения Тома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Сойера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Том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Сойер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его друзья. Внутренний мир героев.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97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Твен. Рассказ о писателе. «Приключения Тома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Сойера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»: неповторимый мир детства.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98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Лондон. Рассказ о писателе. «Сказание о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Кише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Нравственное взросление героя рассказа.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99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чт. Ж. Санд. «О чем говорят цветы».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100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 №5. Выявление  уровня литературного развития учащихся.</w:t>
            </w:r>
          </w:p>
        </w:tc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101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102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письменных работ.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103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Р.р. Литературный праздник «Путешествие по стране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Литературии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класса».</w:t>
            </w:r>
          </w:p>
        </w:tc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22B7F" w:rsidRPr="007E0D47" w:rsidTr="001B2EFC">
        <w:trPr>
          <w:trHeight w:val="28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numPr>
                <w:ilvl w:val="0"/>
                <w:numId w:val="104"/>
              </w:numPr>
              <w:spacing w:after="0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B7F" w:rsidRPr="007E0D47" w:rsidRDefault="00F22B7F" w:rsidP="00F22B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</w:tbl>
    <w:p w:rsidR="00896BCF" w:rsidRPr="007E0D47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96BCF" w:rsidRPr="007E0D47" w:rsidRDefault="00896BCF" w:rsidP="00F22B7F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22B7F" w:rsidRPr="007E0D47" w:rsidRDefault="00F22B7F" w:rsidP="00F22B7F">
      <w:pPr>
        <w:shd w:val="clear" w:color="auto" w:fill="FFFFFF"/>
        <w:spacing w:after="0" w:line="240" w:lineRule="auto"/>
        <w:ind w:left="1286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Учебно-методическое обеспечение</w:t>
      </w:r>
    </w:p>
    <w:tbl>
      <w:tblPr>
        <w:tblW w:w="9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4"/>
        <w:gridCol w:w="3042"/>
        <w:gridCol w:w="2922"/>
      </w:tblGrid>
      <w:tr w:rsidR="00F22B7F" w:rsidRPr="007E0D47" w:rsidTr="00F22B7F"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Учебники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Учебные пособия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Методические</w:t>
            </w:r>
          </w:p>
        </w:tc>
      </w:tr>
      <w:tr w:rsidR="00F22B7F" w:rsidRPr="007E0D47" w:rsidTr="00F22B7F"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</w:t>
            </w:r>
            <w:r w:rsidRPr="007E0D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Коровина В. Я., Журавлев В. П</w:t>
            </w:r>
            <w:proofErr w:type="gramStart"/>
            <w:r w:rsidRPr="007E0D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7E0D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,Коровин В. И. </w:t>
            </w: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Литература: 5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 Учеб.-хрестоматия: В 2 ч. – М.: Просвещение, 2016.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Коровина В. Я., Коровин В. И., Журавлев В. П. </w:t>
            </w: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Читаем, думаем, спорим...: 5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— М.: Просвещение, 2016.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22B7F" w:rsidRPr="007E0D47" w:rsidRDefault="00F22B7F" w:rsidP="00F22B7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D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Коровина В. Я.,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Збарский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И. С. </w:t>
            </w:r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Литература: 5 </w:t>
            </w:r>
            <w:proofErr w:type="spell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 Метод</w:t>
            </w:r>
            <w:proofErr w:type="gram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E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оветы. — М.: Просвещение, 2016.</w:t>
            </w:r>
          </w:p>
        </w:tc>
      </w:tr>
    </w:tbl>
    <w:p w:rsidR="00896BCF" w:rsidRPr="007E0D47" w:rsidRDefault="00896BCF" w:rsidP="00F2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96BCF" w:rsidRPr="007E0D47" w:rsidRDefault="00896BCF" w:rsidP="00F2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22B7F" w:rsidRPr="007E0D47" w:rsidRDefault="00F22B7F" w:rsidP="00F22B7F">
      <w:pPr>
        <w:shd w:val="clear" w:color="auto" w:fill="FFFFFF"/>
        <w:spacing w:after="0" w:line="240" w:lineRule="auto"/>
        <w:ind w:right="40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РЕКОМЕНДУЕМЫЕ ИНФОРМАЦИОННЫЕ РЕСУРСЫ В ИНТЕРНЕТЕ</w:t>
      </w:r>
    </w:p>
    <w:p w:rsidR="00F22B7F" w:rsidRPr="007E0D47" w:rsidRDefault="007E499F" w:rsidP="00F22B7F">
      <w:pPr>
        <w:shd w:val="clear" w:color="auto" w:fill="FFFFFF"/>
        <w:spacing w:after="0" w:line="240" w:lineRule="auto"/>
        <w:ind w:left="300" w:right="40"/>
        <w:rPr>
          <w:rFonts w:ascii="Calibri" w:eastAsia="Times New Roman" w:hAnsi="Calibri" w:cs="Calibri"/>
          <w:color w:val="000000"/>
          <w:sz w:val="24"/>
          <w:szCs w:val="24"/>
        </w:rPr>
      </w:pPr>
      <w:hyperlink r:id="rId5" w:history="1">
        <w:r w:rsidR="00F22B7F" w:rsidRPr="007E0D4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www.wikipedia.ru</w:t>
        </w:r>
      </w:hyperlink>
      <w:r w:rsidR="00F22B7F"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Универсальная энциклопедия «Википедия».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left="300" w:right="40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6" w:history="1">
        <w:r w:rsidRPr="007E0D4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www.krugosvet.ru</w:t>
        </w:r>
      </w:hyperlink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Универсальная энциклопедия «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Кругосвет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left="300" w:right="40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7" w:history="1">
        <w:r w:rsidRPr="007E0D4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www.rubricon.ru</w:t>
        </w:r>
      </w:hyperlink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Энциклопедия «</w:t>
      </w:r>
      <w:proofErr w:type="spellStart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Рубрикон</w:t>
      </w:r>
      <w:proofErr w:type="spellEnd"/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22B7F" w:rsidRPr="007E0D47" w:rsidRDefault="00F22B7F" w:rsidP="00F22B7F">
      <w:pPr>
        <w:shd w:val="clear" w:color="auto" w:fill="FFFFFF"/>
        <w:spacing w:after="0" w:line="240" w:lineRule="auto"/>
        <w:ind w:left="300" w:right="40"/>
        <w:rPr>
          <w:rFonts w:ascii="Calibri" w:eastAsia="Times New Roman" w:hAnsi="Calibri" w:cs="Calibri"/>
          <w:color w:val="000000"/>
          <w:sz w:val="24"/>
          <w:szCs w:val="24"/>
        </w:rPr>
      </w:pPr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8" w:history="1">
        <w:r w:rsidRPr="007E0D4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www.slovari.ru</w:t>
        </w:r>
      </w:hyperlink>
      <w:r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Электронные словари.</w:t>
      </w:r>
    </w:p>
    <w:p w:rsidR="00F22B7F" w:rsidRPr="007E0D47" w:rsidRDefault="007E499F" w:rsidP="00F22B7F">
      <w:pPr>
        <w:shd w:val="clear" w:color="auto" w:fill="FFFFFF"/>
        <w:spacing w:after="0" w:line="240" w:lineRule="auto"/>
        <w:ind w:left="20" w:right="40" w:firstLine="28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9" w:history="1">
        <w:r w:rsidR="00F22B7F" w:rsidRPr="007E0D4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www.gramota.ru</w:t>
        </w:r>
      </w:hyperlink>
      <w:r w:rsidR="00F22B7F"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Справочно-информационный интернет- портал «Русский язык».</w:t>
      </w:r>
    </w:p>
    <w:p w:rsidR="00F22B7F" w:rsidRPr="007E0D47" w:rsidRDefault="007E499F" w:rsidP="00F22B7F">
      <w:pPr>
        <w:shd w:val="clear" w:color="auto" w:fill="FFFFFF"/>
        <w:spacing w:after="0" w:line="240" w:lineRule="auto"/>
        <w:ind w:left="20" w:right="40" w:firstLine="28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10" w:history="1">
        <w:r w:rsidR="00F22B7F" w:rsidRPr="007E0D4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www.feb-web.ru</w:t>
        </w:r>
      </w:hyperlink>
      <w:r w:rsidR="00F22B7F"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Фундаментальная электронная библиотека «Русская литература и фольклор».</w:t>
      </w:r>
    </w:p>
    <w:p w:rsidR="00F22B7F" w:rsidRDefault="007E499F" w:rsidP="00F22B7F">
      <w:pPr>
        <w:shd w:val="clear" w:color="auto" w:fill="FFFFFF"/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history="1">
        <w:r w:rsidR="00F22B7F" w:rsidRPr="007E0D4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www.myfhology.ru</w:t>
        </w:r>
      </w:hyperlink>
      <w:r w:rsidR="00F22B7F" w:rsidRPr="007E0D47">
        <w:rPr>
          <w:rFonts w:ascii="Times New Roman" w:eastAsia="Times New Roman" w:hAnsi="Times New Roman" w:cs="Times New Roman"/>
          <w:color w:val="000000"/>
          <w:sz w:val="24"/>
          <w:szCs w:val="24"/>
        </w:rPr>
        <w:t> Мифологическая энциклопедия.</w:t>
      </w:r>
    </w:p>
    <w:p w:rsidR="00656D69" w:rsidRDefault="00656D69" w:rsidP="00F22B7F">
      <w:pPr>
        <w:shd w:val="clear" w:color="auto" w:fill="FFFFFF"/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D69" w:rsidRDefault="00656D69" w:rsidP="00F22B7F">
      <w:pPr>
        <w:shd w:val="clear" w:color="auto" w:fill="FFFFFF"/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D69" w:rsidRDefault="00656D69" w:rsidP="00F22B7F">
      <w:pPr>
        <w:shd w:val="clear" w:color="auto" w:fill="FFFFFF"/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D69" w:rsidRDefault="00656D69" w:rsidP="00F22B7F">
      <w:pPr>
        <w:shd w:val="clear" w:color="auto" w:fill="FFFFFF"/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D69" w:rsidRPr="00856336" w:rsidRDefault="00656D69" w:rsidP="00656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6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 внесения изменений</w:t>
      </w:r>
    </w:p>
    <w:p w:rsidR="00656D69" w:rsidRPr="00856336" w:rsidRDefault="00656D69" w:rsidP="00656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6D69" w:rsidRPr="00856336" w:rsidRDefault="00656D69" w:rsidP="00656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2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1"/>
        <w:gridCol w:w="3334"/>
        <w:gridCol w:w="2255"/>
        <w:gridCol w:w="2508"/>
      </w:tblGrid>
      <w:tr w:rsidR="00656D69" w:rsidRPr="00856336" w:rsidTr="001509AE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изменений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656D69" w:rsidRPr="00856336" w:rsidTr="001509AE">
        <w:trPr>
          <w:trHeight w:val="304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56D69" w:rsidRPr="00856336" w:rsidTr="001509AE">
        <w:trPr>
          <w:trHeight w:val="521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56D69" w:rsidRPr="00856336" w:rsidTr="001509AE">
        <w:trPr>
          <w:trHeight w:val="349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56D69" w:rsidRPr="00856336" w:rsidTr="001509AE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56D69" w:rsidRPr="00856336" w:rsidTr="001509AE">
        <w:trPr>
          <w:trHeight w:val="463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56D69" w:rsidRPr="00856336" w:rsidTr="001509AE">
        <w:trPr>
          <w:trHeight w:val="545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56D69" w:rsidRPr="00856336" w:rsidTr="001509AE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56D69" w:rsidRPr="00856336" w:rsidTr="001509AE">
        <w:trPr>
          <w:trHeight w:val="497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656D69" w:rsidRPr="00856336" w:rsidTr="001509AE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D69" w:rsidRPr="00856336" w:rsidRDefault="00656D6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656D69" w:rsidRPr="00856336" w:rsidRDefault="00656D69" w:rsidP="00656D69">
      <w:pPr>
        <w:rPr>
          <w:rFonts w:ascii="Times New Roman" w:hAnsi="Times New Roman" w:cs="Times New Roman"/>
          <w:sz w:val="24"/>
          <w:szCs w:val="24"/>
        </w:rPr>
      </w:pPr>
    </w:p>
    <w:p w:rsidR="00656D69" w:rsidRPr="007E0D47" w:rsidRDefault="00656D69" w:rsidP="00F22B7F">
      <w:pPr>
        <w:shd w:val="clear" w:color="auto" w:fill="FFFFFF"/>
        <w:spacing w:after="0" w:line="240" w:lineRule="auto"/>
        <w:ind w:left="20" w:firstLine="28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bookmarkEnd w:id="0"/>
    </w:p>
    <w:p w:rsidR="002F6257" w:rsidRPr="007E0D47" w:rsidRDefault="002F6257">
      <w:pPr>
        <w:rPr>
          <w:sz w:val="24"/>
          <w:szCs w:val="24"/>
        </w:rPr>
      </w:pPr>
    </w:p>
    <w:sectPr w:rsidR="002F6257" w:rsidRPr="007E0D47" w:rsidSect="00DB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B43"/>
    <w:multiLevelType w:val="multilevel"/>
    <w:tmpl w:val="923A3C7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35982"/>
    <w:multiLevelType w:val="multilevel"/>
    <w:tmpl w:val="3BBE4D24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218F8"/>
    <w:multiLevelType w:val="multilevel"/>
    <w:tmpl w:val="229056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8A5D09"/>
    <w:multiLevelType w:val="multilevel"/>
    <w:tmpl w:val="EA962BB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5517F2"/>
    <w:multiLevelType w:val="multilevel"/>
    <w:tmpl w:val="992212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E6DDA"/>
    <w:multiLevelType w:val="multilevel"/>
    <w:tmpl w:val="117281A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3B63F2"/>
    <w:multiLevelType w:val="multilevel"/>
    <w:tmpl w:val="2B5016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723B69"/>
    <w:multiLevelType w:val="multilevel"/>
    <w:tmpl w:val="F7DC44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5B105B"/>
    <w:multiLevelType w:val="multilevel"/>
    <w:tmpl w:val="38AA37A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7155E2"/>
    <w:multiLevelType w:val="multilevel"/>
    <w:tmpl w:val="25DA8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BC7C41"/>
    <w:multiLevelType w:val="multilevel"/>
    <w:tmpl w:val="21EA81B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93403C"/>
    <w:multiLevelType w:val="multilevel"/>
    <w:tmpl w:val="14F20D9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B4057B"/>
    <w:multiLevelType w:val="multilevel"/>
    <w:tmpl w:val="E3469D5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CC146F"/>
    <w:multiLevelType w:val="multilevel"/>
    <w:tmpl w:val="10000D2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E3D6D61"/>
    <w:multiLevelType w:val="multilevel"/>
    <w:tmpl w:val="D69A7FB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6B158C"/>
    <w:multiLevelType w:val="multilevel"/>
    <w:tmpl w:val="9824233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0E014B0"/>
    <w:multiLevelType w:val="multilevel"/>
    <w:tmpl w:val="C38AFF9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537718"/>
    <w:multiLevelType w:val="multilevel"/>
    <w:tmpl w:val="43C2C20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2C6ABA"/>
    <w:multiLevelType w:val="multilevel"/>
    <w:tmpl w:val="568CCB8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5517494"/>
    <w:multiLevelType w:val="multilevel"/>
    <w:tmpl w:val="41AA657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560BE3"/>
    <w:multiLevelType w:val="multilevel"/>
    <w:tmpl w:val="54CC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321367"/>
    <w:multiLevelType w:val="multilevel"/>
    <w:tmpl w:val="F41209C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1805B6"/>
    <w:multiLevelType w:val="multilevel"/>
    <w:tmpl w:val="995E214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83C5C9E"/>
    <w:multiLevelType w:val="multilevel"/>
    <w:tmpl w:val="C8C0230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8FA5587"/>
    <w:multiLevelType w:val="multilevel"/>
    <w:tmpl w:val="A65A38C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9BD1ACE"/>
    <w:multiLevelType w:val="multilevel"/>
    <w:tmpl w:val="05607EE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9F17B1D"/>
    <w:multiLevelType w:val="multilevel"/>
    <w:tmpl w:val="C00647E4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A206ADC"/>
    <w:multiLevelType w:val="multilevel"/>
    <w:tmpl w:val="8D9A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A9212A7"/>
    <w:multiLevelType w:val="multilevel"/>
    <w:tmpl w:val="8BE09C2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B1767A8"/>
    <w:multiLevelType w:val="multilevel"/>
    <w:tmpl w:val="CCD8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C441ECD"/>
    <w:multiLevelType w:val="multilevel"/>
    <w:tmpl w:val="89A4FC6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E3B6C82"/>
    <w:multiLevelType w:val="multilevel"/>
    <w:tmpl w:val="FC04F0A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1783E8E"/>
    <w:multiLevelType w:val="multilevel"/>
    <w:tmpl w:val="28A6AEC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2414A84"/>
    <w:multiLevelType w:val="multilevel"/>
    <w:tmpl w:val="EDA807A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2C8174F"/>
    <w:multiLevelType w:val="multilevel"/>
    <w:tmpl w:val="D85858BC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2F25BE6"/>
    <w:multiLevelType w:val="multilevel"/>
    <w:tmpl w:val="7E98290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61539A9"/>
    <w:multiLevelType w:val="multilevel"/>
    <w:tmpl w:val="A64E74E0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A16455D"/>
    <w:multiLevelType w:val="multilevel"/>
    <w:tmpl w:val="8520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B5F24DB"/>
    <w:multiLevelType w:val="multilevel"/>
    <w:tmpl w:val="53C4E18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BC71BEE"/>
    <w:multiLevelType w:val="multilevel"/>
    <w:tmpl w:val="49BE7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C9923E3"/>
    <w:multiLevelType w:val="multilevel"/>
    <w:tmpl w:val="D16E070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D2B072F"/>
    <w:multiLevelType w:val="multilevel"/>
    <w:tmpl w:val="66A680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EC031F1"/>
    <w:multiLevelType w:val="multilevel"/>
    <w:tmpl w:val="3ADC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253681D"/>
    <w:multiLevelType w:val="multilevel"/>
    <w:tmpl w:val="001EE5B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28A0C86"/>
    <w:multiLevelType w:val="multilevel"/>
    <w:tmpl w:val="4A9EF9B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2C74896"/>
    <w:multiLevelType w:val="multilevel"/>
    <w:tmpl w:val="CF881C4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4C10EE5"/>
    <w:multiLevelType w:val="multilevel"/>
    <w:tmpl w:val="480ED3E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4C51C94"/>
    <w:multiLevelType w:val="multilevel"/>
    <w:tmpl w:val="26222F5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6A233AA"/>
    <w:multiLevelType w:val="multilevel"/>
    <w:tmpl w:val="6BA86AA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7336D6F"/>
    <w:multiLevelType w:val="multilevel"/>
    <w:tmpl w:val="224875F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7ED3D27"/>
    <w:multiLevelType w:val="multilevel"/>
    <w:tmpl w:val="9766AD3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8524E38"/>
    <w:multiLevelType w:val="multilevel"/>
    <w:tmpl w:val="F0EE638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89E4E8A"/>
    <w:multiLevelType w:val="multilevel"/>
    <w:tmpl w:val="6F0205C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EFA2E65"/>
    <w:multiLevelType w:val="multilevel"/>
    <w:tmpl w:val="4DF4E3B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F95095A"/>
    <w:multiLevelType w:val="multilevel"/>
    <w:tmpl w:val="F7285A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2B02E30"/>
    <w:multiLevelType w:val="multilevel"/>
    <w:tmpl w:val="2AE030AA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42D3259"/>
    <w:multiLevelType w:val="multilevel"/>
    <w:tmpl w:val="90ACB808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51740F9"/>
    <w:multiLevelType w:val="multilevel"/>
    <w:tmpl w:val="9F4218E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5550B95"/>
    <w:multiLevelType w:val="multilevel"/>
    <w:tmpl w:val="EA2E99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5685E4F"/>
    <w:multiLevelType w:val="multilevel"/>
    <w:tmpl w:val="A79EDD8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91B6381"/>
    <w:multiLevelType w:val="multilevel"/>
    <w:tmpl w:val="0CF8D07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946401C"/>
    <w:multiLevelType w:val="multilevel"/>
    <w:tmpl w:val="6096C72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96B4BC4"/>
    <w:multiLevelType w:val="multilevel"/>
    <w:tmpl w:val="D9B44A8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A1A1948"/>
    <w:multiLevelType w:val="multilevel"/>
    <w:tmpl w:val="19482E2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CBB7075"/>
    <w:multiLevelType w:val="multilevel"/>
    <w:tmpl w:val="1F00A72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D4631DA"/>
    <w:multiLevelType w:val="multilevel"/>
    <w:tmpl w:val="44DC2D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D84093B"/>
    <w:multiLevelType w:val="multilevel"/>
    <w:tmpl w:val="90045C9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F7176EF"/>
    <w:multiLevelType w:val="multilevel"/>
    <w:tmpl w:val="FB86F70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034283E"/>
    <w:multiLevelType w:val="multilevel"/>
    <w:tmpl w:val="2796154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2194B35"/>
    <w:multiLevelType w:val="multilevel"/>
    <w:tmpl w:val="0EEA989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3CD1DED"/>
    <w:multiLevelType w:val="multilevel"/>
    <w:tmpl w:val="A2007FA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3E82767"/>
    <w:multiLevelType w:val="multilevel"/>
    <w:tmpl w:val="BF20A372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43D7642"/>
    <w:multiLevelType w:val="multilevel"/>
    <w:tmpl w:val="151EA34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4D415B4"/>
    <w:multiLevelType w:val="multilevel"/>
    <w:tmpl w:val="9BBE4E00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50D128D"/>
    <w:multiLevelType w:val="multilevel"/>
    <w:tmpl w:val="A9E420F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542048E"/>
    <w:multiLevelType w:val="multilevel"/>
    <w:tmpl w:val="B00C36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5667430"/>
    <w:multiLevelType w:val="multilevel"/>
    <w:tmpl w:val="2F567D2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77E3C7E"/>
    <w:multiLevelType w:val="multilevel"/>
    <w:tmpl w:val="C7127FD2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7E831F9"/>
    <w:multiLevelType w:val="multilevel"/>
    <w:tmpl w:val="A802019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B701D9C"/>
    <w:multiLevelType w:val="multilevel"/>
    <w:tmpl w:val="2F36845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F9B781E"/>
    <w:multiLevelType w:val="multilevel"/>
    <w:tmpl w:val="DF729A9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0F31161"/>
    <w:multiLevelType w:val="multilevel"/>
    <w:tmpl w:val="D698FFDC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1954AAA"/>
    <w:multiLevelType w:val="multilevel"/>
    <w:tmpl w:val="2790303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2913339"/>
    <w:multiLevelType w:val="multilevel"/>
    <w:tmpl w:val="994A48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2FA5F6F"/>
    <w:multiLevelType w:val="multilevel"/>
    <w:tmpl w:val="E052325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55C40BE"/>
    <w:multiLevelType w:val="multilevel"/>
    <w:tmpl w:val="F02682C4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5E25D36"/>
    <w:multiLevelType w:val="multilevel"/>
    <w:tmpl w:val="7A1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75B4D9C"/>
    <w:multiLevelType w:val="multilevel"/>
    <w:tmpl w:val="43625A9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92342A4"/>
    <w:multiLevelType w:val="multilevel"/>
    <w:tmpl w:val="9A70430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9651BE0"/>
    <w:multiLevelType w:val="multilevel"/>
    <w:tmpl w:val="4B54495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A2E2963"/>
    <w:multiLevelType w:val="multilevel"/>
    <w:tmpl w:val="F23CA6F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AA045C8"/>
    <w:multiLevelType w:val="multilevel"/>
    <w:tmpl w:val="ABD0BDF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C0411CB"/>
    <w:multiLevelType w:val="multilevel"/>
    <w:tmpl w:val="B102286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E101A89"/>
    <w:multiLevelType w:val="multilevel"/>
    <w:tmpl w:val="48AE8E20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E626C22"/>
    <w:multiLevelType w:val="multilevel"/>
    <w:tmpl w:val="419E9A4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3D21E8A"/>
    <w:multiLevelType w:val="multilevel"/>
    <w:tmpl w:val="B2CCF39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60D14E7"/>
    <w:multiLevelType w:val="multilevel"/>
    <w:tmpl w:val="08305C02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74C0314"/>
    <w:multiLevelType w:val="multilevel"/>
    <w:tmpl w:val="A50E995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77F1CFD"/>
    <w:multiLevelType w:val="multilevel"/>
    <w:tmpl w:val="BCEE78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83D1954"/>
    <w:multiLevelType w:val="multilevel"/>
    <w:tmpl w:val="CB66B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844098C"/>
    <w:multiLevelType w:val="multilevel"/>
    <w:tmpl w:val="FD8C6648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BAB0FD4"/>
    <w:multiLevelType w:val="multilevel"/>
    <w:tmpl w:val="BCAED9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BC177C0"/>
    <w:multiLevelType w:val="multilevel"/>
    <w:tmpl w:val="8EC4904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CEA76BE"/>
    <w:multiLevelType w:val="multilevel"/>
    <w:tmpl w:val="7074715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E7C25DB"/>
    <w:multiLevelType w:val="multilevel"/>
    <w:tmpl w:val="09903C1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EAB4542"/>
    <w:multiLevelType w:val="multilevel"/>
    <w:tmpl w:val="6F2E9C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F146BD6"/>
    <w:multiLevelType w:val="multilevel"/>
    <w:tmpl w:val="8A4AD12A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7"/>
  </w:num>
  <w:num w:numId="3">
    <w:abstractNumId w:val="86"/>
  </w:num>
  <w:num w:numId="4">
    <w:abstractNumId w:val="9"/>
  </w:num>
  <w:num w:numId="5">
    <w:abstractNumId w:val="99"/>
  </w:num>
  <w:num w:numId="6">
    <w:abstractNumId w:val="65"/>
  </w:num>
  <w:num w:numId="7">
    <w:abstractNumId w:val="105"/>
  </w:num>
  <w:num w:numId="8">
    <w:abstractNumId w:val="101"/>
  </w:num>
  <w:num w:numId="9">
    <w:abstractNumId w:val="39"/>
  </w:num>
  <w:num w:numId="10">
    <w:abstractNumId w:val="98"/>
  </w:num>
  <w:num w:numId="11">
    <w:abstractNumId w:val="4"/>
  </w:num>
  <w:num w:numId="12">
    <w:abstractNumId w:val="2"/>
  </w:num>
  <w:num w:numId="13">
    <w:abstractNumId w:val="7"/>
  </w:num>
  <w:num w:numId="14">
    <w:abstractNumId w:val="58"/>
  </w:num>
  <w:num w:numId="15">
    <w:abstractNumId w:val="75"/>
  </w:num>
  <w:num w:numId="16">
    <w:abstractNumId w:val="83"/>
  </w:num>
  <w:num w:numId="17">
    <w:abstractNumId w:val="54"/>
  </w:num>
  <w:num w:numId="18">
    <w:abstractNumId w:val="59"/>
  </w:num>
  <w:num w:numId="19">
    <w:abstractNumId w:val="13"/>
  </w:num>
  <w:num w:numId="20">
    <w:abstractNumId w:val="6"/>
  </w:num>
  <w:num w:numId="21">
    <w:abstractNumId w:val="41"/>
  </w:num>
  <w:num w:numId="22">
    <w:abstractNumId w:val="89"/>
  </w:num>
  <w:num w:numId="23">
    <w:abstractNumId w:val="18"/>
  </w:num>
  <w:num w:numId="24">
    <w:abstractNumId w:val="79"/>
  </w:num>
  <w:num w:numId="25">
    <w:abstractNumId w:val="43"/>
  </w:num>
  <w:num w:numId="26">
    <w:abstractNumId w:val="68"/>
  </w:num>
  <w:num w:numId="27">
    <w:abstractNumId w:val="88"/>
  </w:num>
  <w:num w:numId="28">
    <w:abstractNumId w:val="80"/>
  </w:num>
  <w:num w:numId="29">
    <w:abstractNumId w:val="103"/>
  </w:num>
  <w:num w:numId="30">
    <w:abstractNumId w:val="47"/>
  </w:num>
  <w:num w:numId="31">
    <w:abstractNumId w:val="72"/>
  </w:num>
  <w:num w:numId="32">
    <w:abstractNumId w:val="90"/>
  </w:num>
  <w:num w:numId="33">
    <w:abstractNumId w:val="82"/>
  </w:num>
  <w:num w:numId="34">
    <w:abstractNumId w:val="23"/>
  </w:num>
  <w:num w:numId="35">
    <w:abstractNumId w:val="95"/>
  </w:num>
  <w:num w:numId="36">
    <w:abstractNumId w:val="48"/>
  </w:num>
  <w:num w:numId="37">
    <w:abstractNumId w:val="14"/>
  </w:num>
  <w:num w:numId="38">
    <w:abstractNumId w:val="32"/>
  </w:num>
  <w:num w:numId="39">
    <w:abstractNumId w:val="49"/>
  </w:num>
  <w:num w:numId="40">
    <w:abstractNumId w:val="11"/>
  </w:num>
  <w:num w:numId="41">
    <w:abstractNumId w:val="10"/>
  </w:num>
  <w:num w:numId="42">
    <w:abstractNumId w:val="78"/>
  </w:num>
  <w:num w:numId="43">
    <w:abstractNumId w:val="46"/>
  </w:num>
  <w:num w:numId="44">
    <w:abstractNumId w:val="70"/>
  </w:num>
  <w:num w:numId="45">
    <w:abstractNumId w:val="19"/>
  </w:num>
  <w:num w:numId="46">
    <w:abstractNumId w:val="45"/>
  </w:num>
  <w:num w:numId="47">
    <w:abstractNumId w:val="21"/>
  </w:num>
  <w:num w:numId="48">
    <w:abstractNumId w:val="35"/>
  </w:num>
  <w:num w:numId="49">
    <w:abstractNumId w:val="57"/>
  </w:num>
  <w:num w:numId="50">
    <w:abstractNumId w:val="76"/>
  </w:num>
  <w:num w:numId="51">
    <w:abstractNumId w:val="17"/>
  </w:num>
  <w:num w:numId="52">
    <w:abstractNumId w:val="40"/>
  </w:num>
  <w:num w:numId="53">
    <w:abstractNumId w:val="84"/>
  </w:num>
  <w:num w:numId="54">
    <w:abstractNumId w:val="61"/>
  </w:num>
  <w:num w:numId="55">
    <w:abstractNumId w:val="52"/>
  </w:num>
  <w:num w:numId="56">
    <w:abstractNumId w:val="67"/>
  </w:num>
  <w:num w:numId="57">
    <w:abstractNumId w:val="8"/>
  </w:num>
  <w:num w:numId="58">
    <w:abstractNumId w:val="94"/>
  </w:num>
  <w:num w:numId="59">
    <w:abstractNumId w:val="22"/>
  </w:num>
  <w:num w:numId="60">
    <w:abstractNumId w:val="3"/>
  </w:num>
  <w:num w:numId="61">
    <w:abstractNumId w:val="12"/>
  </w:num>
  <w:num w:numId="62">
    <w:abstractNumId w:val="74"/>
  </w:num>
  <w:num w:numId="63">
    <w:abstractNumId w:val="92"/>
  </w:num>
  <w:num w:numId="64">
    <w:abstractNumId w:val="5"/>
  </w:num>
  <w:num w:numId="65">
    <w:abstractNumId w:val="31"/>
  </w:num>
  <w:num w:numId="66">
    <w:abstractNumId w:val="0"/>
  </w:num>
  <w:num w:numId="67">
    <w:abstractNumId w:val="104"/>
  </w:num>
  <w:num w:numId="68">
    <w:abstractNumId w:val="63"/>
  </w:num>
  <w:num w:numId="69">
    <w:abstractNumId w:val="102"/>
  </w:num>
  <w:num w:numId="70">
    <w:abstractNumId w:val="50"/>
  </w:num>
  <w:num w:numId="71">
    <w:abstractNumId w:val="24"/>
  </w:num>
  <w:num w:numId="72">
    <w:abstractNumId w:val="53"/>
  </w:num>
  <w:num w:numId="73">
    <w:abstractNumId w:val="87"/>
  </w:num>
  <w:num w:numId="74">
    <w:abstractNumId w:val="28"/>
  </w:num>
  <w:num w:numId="75">
    <w:abstractNumId w:val="66"/>
  </w:num>
  <w:num w:numId="76">
    <w:abstractNumId w:val="56"/>
  </w:num>
  <w:num w:numId="77">
    <w:abstractNumId w:val="62"/>
  </w:num>
  <w:num w:numId="78">
    <w:abstractNumId w:val="30"/>
  </w:num>
  <w:num w:numId="79">
    <w:abstractNumId w:val="73"/>
  </w:num>
  <w:num w:numId="80">
    <w:abstractNumId w:val="85"/>
  </w:num>
  <w:num w:numId="81">
    <w:abstractNumId w:val="26"/>
  </w:num>
  <w:num w:numId="82">
    <w:abstractNumId w:val="55"/>
  </w:num>
  <w:num w:numId="83">
    <w:abstractNumId w:val="51"/>
  </w:num>
  <w:num w:numId="84">
    <w:abstractNumId w:val="60"/>
  </w:num>
  <w:num w:numId="85">
    <w:abstractNumId w:val="71"/>
  </w:num>
  <w:num w:numId="86">
    <w:abstractNumId w:val="96"/>
  </w:num>
  <w:num w:numId="87">
    <w:abstractNumId w:val="33"/>
  </w:num>
  <w:num w:numId="88">
    <w:abstractNumId w:val="25"/>
  </w:num>
  <w:num w:numId="89">
    <w:abstractNumId w:val="15"/>
  </w:num>
  <w:num w:numId="90">
    <w:abstractNumId w:val="93"/>
  </w:num>
  <w:num w:numId="91">
    <w:abstractNumId w:val="106"/>
  </w:num>
  <w:num w:numId="92">
    <w:abstractNumId w:val="91"/>
  </w:num>
  <w:num w:numId="93">
    <w:abstractNumId w:val="44"/>
  </w:num>
  <w:num w:numId="94">
    <w:abstractNumId w:val="69"/>
  </w:num>
  <w:num w:numId="95">
    <w:abstractNumId w:val="36"/>
  </w:num>
  <w:num w:numId="96">
    <w:abstractNumId w:val="16"/>
  </w:num>
  <w:num w:numId="97">
    <w:abstractNumId w:val="81"/>
  </w:num>
  <w:num w:numId="98">
    <w:abstractNumId w:val="34"/>
  </w:num>
  <w:num w:numId="99">
    <w:abstractNumId w:val="64"/>
  </w:num>
  <w:num w:numId="100">
    <w:abstractNumId w:val="77"/>
  </w:num>
  <w:num w:numId="101">
    <w:abstractNumId w:val="1"/>
  </w:num>
  <w:num w:numId="102">
    <w:abstractNumId w:val="97"/>
  </w:num>
  <w:num w:numId="103">
    <w:abstractNumId w:val="38"/>
  </w:num>
  <w:num w:numId="104">
    <w:abstractNumId w:val="100"/>
  </w:num>
  <w:num w:numId="105">
    <w:abstractNumId w:val="42"/>
  </w:num>
  <w:num w:numId="106">
    <w:abstractNumId w:val="37"/>
  </w:num>
  <w:num w:numId="107">
    <w:abstractNumId w:val="29"/>
  </w:num>
  <w:numIdMacAtCleanup w:val="10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2B7F"/>
    <w:rsid w:val="001B2EFC"/>
    <w:rsid w:val="002C56B1"/>
    <w:rsid w:val="002F6257"/>
    <w:rsid w:val="004D7965"/>
    <w:rsid w:val="0065081A"/>
    <w:rsid w:val="00656D69"/>
    <w:rsid w:val="007E0D47"/>
    <w:rsid w:val="007E499F"/>
    <w:rsid w:val="00815688"/>
    <w:rsid w:val="00896BCF"/>
    <w:rsid w:val="00B47BF5"/>
    <w:rsid w:val="00DB040A"/>
    <w:rsid w:val="00E1173A"/>
    <w:rsid w:val="00E61881"/>
    <w:rsid w:val="00F22B7F"/>
    <w:rsid w:val="00F7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2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F22B7F"/>
  </w:style>
  <w:style w:type="paragraph" w:customStyle="1" w:styleId="c35">
    <w:name w:val="c35"/>
    <w:basedOn w:val="a"/>
    <w:rsid w:val="00F2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22B7F"/>
  </w:style>
  <w:style w:type="paragraph" w:customStyle="1" w:styleId="c13">
    <w:name w:val="c13"/>
    <w:basedOn w:val="a"/>
    <w:rsid w:val="00F2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22B7F"/>
  </w:style>
  <w:style w:type="paragraph" w:customStyle="1" w:styleId="c27">
    <w:name w:val="c27"/>
    <w:basedOn w:val="a"/>
    <w:rsid w:val="00F2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22B7F"/>
  </w:style>
  <w:style w:type="character" w:customStyle="1" w:styleId="c3">
    <w:name w:val="c3"/>
    <w:basedOn w:val="a0"/>
    <w:rsid w:val="00F22B7F"/>
  </w:style>
  <w:style w:type="paragraph" w:customStyle="1" w:styleId="c15">
    <w:name w:val="c15"/>
    <w:basedOn w:val="a"/>
    <w:rsid w:val="00F2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F2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F2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22B7F"/>
  </w:style>
  <w:style w:type="character" w:customStyle="1" w:styleId="c6">
    <w:name w:val="c6"/>
    <w:basedOn w:val="a0"/>
    <w:rsid w:val="00F22B7F"/>
  </w:style>
  <w:style w:type="paragraph" w:customStyle="1" w:styleId="c4">
    <w:name w:val="c4"/>
    <w:basedOn w:val="a"/>
    <w:rsid w:val="00F2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2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F22B7F"/>
  </w:style>
  <w:style w:type="character" w:customStyle="1" w:styleId="c33">
    <w:name w:val="c33"/>
    <w:basedOn w:val="a0"/>
    <w:rsid w:val="00F22B7F"/>
  </w:style>
  <w:style w:type="paragraph" w:customStyle="1" w:styleId="c22">
    <w:name w:val="c22"/>
    <w:basedOn w:val="a"/>
    <w:rsid w:val="00F2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22B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2B7F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7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7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5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slovari.ru&amp;sa=D&amp;ust=1473544438205000&amp;usg=AFQjCNFuliAV_qcvl72bKSOI39Wll3zOX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rubricon.ru&amp;sa=D&amp;ust=1473544438204000&amp;usg=AFQjCNF8t6KEJXcN16xMTyMihzSYc_M1J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krugosvet.ru&amp;sa=D&amp;ust=1473544438204000&amp;usg=AFQjCNHPsEIgpBmL3zx9SUcwVczjMndQVg" TargetMode="External"/><Relationship Id="rId11" Type="http://schemas.openxmlformats.org/officeDocument/2006/relationships/hyperlink" Target="https://www.google.com/url?q=http://www.myfhology.ru&amp;sa=D&amp;ust=1473544438207000&amp;usg=AFQjCNGLCyfpGyCykjh3-P91f4PnBSSQ5g" TargetMode="External"/><Relationship Id="rId5" Type="http://schemas.openxmlformats.org/officeDocument/2006/relationships/hyperlink" Target="https://www.google.com/url?q=http://www.wikipedia.ru&amp;sa=D&amp;ust=1473544438203000&amp;usg=AFQjCNEWZL9ab0sPY_Sn-QSnz9b2J6I1fw" TargetMode="External"/><Relationship Id="rId10" Type="http://schemas.openxmlformats.org/officeDocument/2006/relationships/hyperlink" Target="https://www.google.com/url?q=http://www.feb-web.ru&amp;sa=D&amp;ust=1473544438206000&amp;usg=AFQjCNEIpgM_j94UgrVDyvmUEix_mH5nH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gramota.ru&amp;sa=D&amp;ust=1473544438205000&amp;usg=AFQjCNGmf8eIQm8l7AokDVmSWXAKAg_h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19</Pages>
  <Words>6991</Words>
  <Characters>39852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Эльмар</dc:creator>
  <cp:keywords/>
  <dc:description/>
  <cp:lastModifiedBy>Класс</cp:lastModifiedBy>
  <cp:revision>13</cp:revision>
  <cp:lastPrinted>2021-09-06T06:19:00Z</cp:lastPrinted>
  <dcterms:created xsi:type="dcterms:W3CDTF">2020-09-13T10:56:00Z</dcterms:created>
  <dcterms:modified xsi:type="dcterms:W3CDTF">2021-09-06T06:20:00Z</dcterms:modified>
</cp:coreProperties>
</file>