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044F4B" w14:textId="77777777" w:rsidR="00271DC1" w:rsidRDefault="002C41D6" w:rsidP="000D5631">
      <w:pPr>
        <w:shd w:val="clear" w:color="auto" w:fill="FFFFFF"/>
        <w:spacing w:after="0" w:line="240" w:lineRule="auto"/>
        <w:jc w:val="center"/>
        <w:rPr>
          <w:bCs/>
          <w:color w:val="333333"/>
          <w:sz w:val="28"/>
          <w:szCs w:val="48"/>
          <w:shd w:val="clear" w:color="auto" w:fill="FFFFFF"/>
        </w:rPr>
        <w:sectPr w:rsidR="00271DC1" w:rsidSect="000D5631">
          <w:pgSz w:w="12240" w:h="15840"/>
          <w:pgMar w:top="567" w:right="567" w:bottom="567" w:left="567" w:header="720" w:footer="720" w:gutter="0"/>
          <w:cols w:space="720"/>
        </w:sectPr>
      </w:pPr>
      <w:r w:rsidRPr="00B2756F">
        <w:rPr>
          <w:rFonts w:ascii="Times New Roman" w:eastAsia="Times New Roman" w:hAnsi="Times New Roman" w:cs="Times New Roman"/>
          <w:color w:val="000000"/>
        </w:rPr>
        <w:br/>
      </w:r>
    </w:p>
    <w:p w14:paraId="7EC61192" w14:textId="526B7F6D" w:rsidR="000D5631" w:rsidRDefault="000D5631" w:rsidP="000D5631">
      <w:pPr>
        <w:shd w:val="clear" w:color="auto" w:fill="FFFFFF"/>
        <w:spacing w:after="0" w:line="240" w:lineRule="auto"/>
        <w:jc w:val="center"/>
        <w:rPr>
          <w:bCs/>
          <w:color w:val="333333"/>
          <w:sz w:val="28"/>
          <w:szCs w:val="48"/>
          <w:shd w:val="clear" w:color="auto" w:fill="FFFFFF"/>
        </w:rPr>
      </w:pPr>
      <w:r w:rsidRPr="00B5785A">
        <w:rPr>
          <w:bCs/>
          <w:color w:val="333333"/>
          <w:sz w:val="28"/>
          <w:szCs w:val="48"/>
          <w:shd w:val="clear" w:color="auto" w:fill="FFFFFF"/>
        </w:rPr>
        <w:lastRenderedPageBreak/>
        <w:t>М</w:t>
      </w:r>
      <w:r>
        <w:rPr>
          <w:bCs/>
          <w:color w:val="333333"/>
          <w:sz w:val="28"/>
          <w:szCs w:val="48"/>
          <w:shd w:val="clear" w:color="auto" w:fill="FFFFFF"/>
        </w:rPr>
        <w:t>униципальное бюджетное образовательное учреждение</w:t>
      </w:r>
    </w:p>
    <w:p w14:paraId="44218D3B" w14:textId="445E40A1" w:rsidR="000D5631" w:rsidRPr="000D5631" w:rsidRDefault="000D5631" w:rsidP="000D5631">
      <w:pPr>
        <w:shd w:val="clear" w:color="auto" w:fill="FFFFFF"/>
        <w:spacing w:after="0" w:line="240" w:lineRule="auto"/>
        <w:jc w:val="center"/>
        <w:rPr>
          <w:bCs/>
          <w:color w:val="333333"/>
          <w:sz w:val="28"/>
          <w:szCs w:val="48"/>
          <w:shd w:val="clear" w:color="auto" w:fill="FFFFFF"/>
        </w:rPr>
      </w:pPr>
      <w:r>
        <w:rPr>
          <w:bCs/>
          <w:color w:val="333333"/>
          <w:sz w:val="28"/>
          <w:szCs w:val="48"/>
          <w:shd w:val="clear" w:color="auto" w:fill="FFFFFF"/>
        </w:rPr>
        <w:t xml:space="preserve"> «</w:t>
      </w:r>
      <w:bookmarkStart w:id="0" w:name="_GoBack"/>
      <w:bookmarkEnd w:id="0"/>
      <w:r w:rsidRPr="00B5785A">
        <w:rPr>
          <w:bCs/>
          <w:color w:val="333333"/>
          <w:sz w:val="28"/>
          <w:szCs w:val="48"/>
          <w:shd w:val="clear" w:color="auto" w:fill="FFFFFF"/>
        </w:rPr>
        <w:t>Гимназия № 1 имени С. М. Омарова</w:t>
      </w:r>
      <w:r>
        <w:rPr>
          <w:bCs/>
          <w:color w:val="333333"/>
          <w:sz w:val="28"/>
          <w:szCs w:val="48"/>
          <w:shd w:val="clear" w:color="auto" w:fill="FFFFFF"/>
        </w:rPr>
        <w:t>»</w:t>
      </w:r>
    </w:p>
    <w:p w14:paraId="5633F0B7" w14:textId="77777777" w:rsidR="000D5631" w:rsidRPr="005F51CF" w:rsidRDefault="000D5631" w:rsidP="000D5631">
      <w:pPr>
        <w:shd w:val="clear" w:color="auto" w:fill="FFFFFF"/>
        <w:spacing w:after="150"/>
        <w:jc w:val="center"/>
        <w:rPr>
          <w:rFonts w:ascii="Arial" w:hAnsi="Arial" w:cs="Arial"/>
          <w:color w:val="000000"/>
          <w:sz w:val="21"/>
          <w:szCs w:val="21"/>
        </w:rPr>
      </w:pPr>
    </w:p>
    <w:p w14:paraId="21A685FB" w14:textId="77777777" w:rsidR="000D5631" w:rsidRPr="005F51CF" w:rsidRDefault="000D5631" w:rsidP="000D5631">
      <w:pPr>
        <w:shd w:val="clear" w:color="auto" w:fill="FFFFFF"/>
        <w:spacing w:after="150"/>
        <w:jc w:val="center"/>
        <w:rPr>
          <w:rFonts w:ascii="Arial" w:hAnsi="Arial" w:cs="Arial"/>
          <w:color w:val="000000"/>
          <w:sz w:val="21"/>
          <w:szCs w:val="21"/>
        </w:rPr>
      </w:pPr>
    </w:p>
    <w:tbl>
      <w:tblPr>
        <w:tblW w:w="10583" w:type="dxa"/>
        <w:tblInd w:w="2070" w:type="dxa"/>
        <w:shd w:val="clear" w:color="auto" w:fill="FFFFFF"/>
        <w:tblCellMar>
          <w:top w:w="84" w:type="dxa"/>
          <w:left w:w="84" w:type="dxa"/>
          <w:bottom w:w="84" w:type="dxa"/>
          <w:right w:w="84" w:type="dxa"/>
        </w:tblCellMar>
        <w:tblLook w:val="04A0" w:firstRow="1" w:lastRow="0" w:firstColumn="1" w:lastColumn="0" w:noHBand="0" w:noVBand="1"/>
      </w:tblPr>
      <w:tblGrid>
        <w:gridCol w:w="2302"/>
        <w:gridCol w:w="1967"/>
        <w:gridCol w:w="2484"/>
        <w:gridCol w:w="3830"/>
      </w:tblGrid>
      <w:tr w:rsidR="000D5631" w:rsidRPr="005F51CF" w14:paraId="4C0629FE" w14:textId="77777777" w:rsidTr="00D377FB">
        <w:trPr>
          <w:trHeight w:val="1761"/>
        </w:trPr>
        <w:tc>
          <w:tcPr>
            <w:tcW w:w="2302" w:type="dxa"/>
            <w:tcBorders>
              <w:top w:val="nil"/>
              <w:left w:val="nil"/>
              <w:bottom w:val="nil"/>
              <w:right w:val="nil"/>
            </w:tcBorders>
            <w:shd w:val="clear" w:color="auto" w:fill="FFFFFF"/>
            <w:tcMar>
              <w:top w:w="0" w:type="dxa"/>
              <w:left w:w="0" w:type="dxa"/>
              <w:bottom w:w="0" w:type="dxa"/>
              <w:right w:w="0" w:type="dxa"/>
            </w:tcMar>
            <w:hideMark/>
          </w:tcPr>
          <w:p w14:paraId="0C6EBE6F" w14:textId="28595244" w:rsidR="000D5631" w:rsidRPr="005F51CF" w:rsidRDefault="00271DC1" w:rsidP="002E4AAD">
            <w:pPr>
              <w:spacing w:after="150"/>
              <w:jc w:val="center"/>
              <w:rPr>
                <w:rFonts w:ascii="Arial" w:hAnsi="Arial" w:cs="Arial"/>
                <w:color w:val="000000"/>
                <w:sz w:val="21"/>
                <w:szCs w:val="21"/>
              </w:rPr>
            </w:pPr>
            <w:r>
              <w:rPr>
                <w:rFonts w:ascii="Arial" w:hAnsi="Arial" w:cs="Arial"/>
                <w:noProof/>
                <w:color w:val="000000"/>
                <w:sz w:val="21"/>
                <w:szCs w:val="21"/>
              </w:rPr>
              <w:pict w14:anchorId="1D3CAD51">
                <v:rect id="_x0000_s1027" style="position:absolute;left:0;text-align:left;margin-left:-23.25pt;margin-top:-2.35pt;width:171.6pt;height:193.4pt;z-index:251659264" filled="f"/>
              </w:pict>
            </w:r>
            <w:r w:rsidR="000D5631" w:rsidRPr="005F51CF">
              <w:rPr>
                <w:rFonts w:ascii="Arial" w:hAnsi="Arial" w:cs="Arial"/>
                <w:b/>
                <w:bCs/>
                <w:color w:val="000000"/>
                <w:sz w:val="21"/>
                <w:szCs w:val="21"/>
              </w:rPr>
              <w:t>Рассмотрено</w:t>
            </w:r>
          </w:p>
          <w:p w14:paraId="0F8C7069" w14:textId="77777777" w:rsidR="000D5631" w:rsidRPr="005F51CF" w:rsidRDefault="000D5631" w:rsidP="002E4AAD">
            <w:pPr>
              <w:spacing w:after="150"/>
              <w:ind w:left="284" w:hanging="284"/>
              <w:jc w:val="center"/>
              <w:rPr>
                <w:rFonts w:ascii="Arial" w:hAnsi="Arial" w:cs="Arial"/>
                <w:color w:val="000000"/>
                <w:sz w:val="21"/>
                <w:szCs w:val="21"/>
              </w:rPr>
            </w:pPr>
            <w:r w:rsidRPr="005F51CF">
              <w:rPr>
                <w:rFonts w:ascii="Arial" w:hAnsi="Arial" w:cs="Arial"/>
                <w:b/>
                <w:bCs/>
                <w:color w:val="000000"/>
                <w:sz w:val="21"/>
                <w:szCs w:val="21"/>
              </w:rPr>
              <w:t>на заседании МО учителей</w:t>
            </w:r>
          </w:p>
          <w:p w14:paraId="19C11595" w14:textId="77777777" w:rsidR="000D5631" w:rsidRPr="005F51CF" w:rsidRDefault="000D5631" w:rsidP="002E4AAD">
            <w:pPr>
              <w:spacing w:after="150"/>
              <w:jc w:val="center"/>
              <w:rPr>
                <w:rFonts w:ascii="Arial" w:hAnsi="Arial" w:cs="Arial"/>
                <w:color w:val="000000"/>
                <w:sz w:val="21"/>
                <w:szCs w:val="21"/>
              </w:rPr>
            </w:pPr>
            <w:r w:rsidRPr="005F51CF">
              <w:rPr>
                <w:rFonts w:ascii="Arial" w:hAnsi="Arial" w:cs="Arial"/>
                <w:b/>
                <w:bCs/>
                <w:color w:val="000000"/>
                <w:sz w:val="21"/>
                <w:szCs w:val="21"/>
              </w:rPr>
              <w:t>русского языка</w:t>
            </w:r>
          </w:p>
          <w:p w14:paraId="1F65B9C4" w14:textId="77777777" w:rsidR="000D5631" w:rsidRPr="005F51CF" w:rsidRDefault="000D5631" w:rsidP="002E4AAD">
            <w:pPr>
              <w:spacing w:after="150"/>
              <w:jc w:val="center"/>
              <w:rPr>
                <w:rFonts w:ascii="Arial" w:hAnsi="Arial" w:cs="Arial"/>
                <w:color w:val="000000"/>
                <w:sz w:val="21"/>
                <w:szCs w:val="21"/>
              </w:rPr>
            </w:pPr>
            <w:r w:rsidRPr="005F51CF">
              <w:rPr>
                <w:rFonts w:ascii="Arial" w:hAnsi="Arial" w:cs="Arial"/>
                <w:b/>
                <w:bCs/>
                <w:color w:val="000000"/>
                <w:sz w:val="21"/>
                <w:szCs w:val="21"/>
              </w:rPr>
              <w:t>Протокол №________</w:t>
            </w:r>
          </w:p>
          <w:p w14:paraId="1C94565E" w14:textId="77777777" w:rsidR="000D5631" w:rsidRPr="005F51CF" w:rsidRDefault="000D5631" w:rsidP="002E4AAD">
            <w:pPr>
              <w:spacing w:after="150"/>
              <w:jc w:val="center"/>
              <w:rPr>
                <w:rFonts w:ascii="Arial" w:hAnsi="Arial" w:cs="Arial"/>
                <w:color w:val="000000"/>
                <w:sz w:val="21"/>
                <w:szCs w:val="21"/>
              </w:rPr>
            </w:pPr>
            <w:r w:rsidRPr="005F51CF">
              <w:rPr>
                <w:rFonts w:ascii="Arial" w:hAnsi="Arial" w:cs="Arial"/>
                <w:b/>
                <w:bCs/>
                <w:color w:val="000000"/>
                <w:sz w:val="21"/>
                <w:szCs w:val="21"/>
              </w:rPr>
              <w:t>от «____»______20</w:t>
            </w:r>
            <w:r>
              <w:rPr>
                <w:rFonts w:ascii="Arial" w:hAnsi="Arial" w:cs="Arial"/>
                <w:b/>
                <w:bCs/>
                <w:color w:val="000000"/>
                <w:sz w:val="21"/>
                <w:szCs w:val="21"/>
              </w:rPr>
              <w:t>21</w:t>
            </w:r>
            <w:r w:rsidRPr="005F51CF">
              <w:rPr>
                <w:rFonts w:ascii="Arial" w:hAnsi="Arial" w:cs="Arial"/>
                <w:b/>
                <w:bCs/>
                <w:color w:val="000000"/>
                <w:sz w:val="21"/>
                <w:szCs w:val="21"/>
              </w:rPr>
              <w:t>г.</w:t>
            </w:r>
          </w:p>
          <w:p w14:paraId="01C2168A" w14:textId="77777777" w:rsidR="000D5631" w:rsidRPr="005F51CF" w:rsidRDefault="000D5631" w:rsidP="002E4AAD">
            <w:pPr>
              <w:spacing w:after="150"/>
              <w:jc w:val="center"/>
              <w:rPr>
                <w:rFonts w:ascii="Arial" w:hAnsi="Arial" w:cs="Arial"/>
                <w:color w:val="000000"/>
                <w:sz w:val="21"/>
                <w:szCs w:val="21"/>
              </w:rPr>
            </w:pPr>
            <w:r w:rsidRPr="005F51CF">
              <w:rPr>
                <w:rFonts w:ascii="Arial" w:hAnsi="Arial" w:cs="Arial"/>
                <w:b/>
                <w:bCs/>
                <w:color w:val="000000"/>
                <w:sz w:val="21"/>
                <w:szCs w:val="21"/>
              </w:rPr>
              <w:t>Руководитель МО</w:t>
            </w:r>
          </w:p>
          <w:p w14:paraId="0DE75D10" w14:textId="031B2B71" w:rsidR="000D5631" w:rsidRPr="005F51CF" w:rsidRDefault="00D377FB" w:rsidP="002E4AAD">
            <w:pPr>
              <w:spacing w:after="150"/>
              <w:jc w:val="center"/>
              <w:rPr>
                <w:rFonts w:ascii="Arial" w:hAnsi="Arial" w:cs="Arial"/>
                <w:color w:val="000000"/>
                <w:sz w:val="21"/>
                <w:szCs w:val="21"/>
              </w:rPr>
            </w:pPr>
            <w:r>
              <w:rPr>
                <w:rFonts w:ascii="Arial" w:hAnsi="Arial" w:cs="Arial"/>
                <w:noProof/>
                <w:color w:val="000000"/>
                <w:sz w:val="21"/>
                <w:szCs w:val="21"/>
              </w:rPr>
              <w:pict w14:anchorId="6005DF69">
                <v:shapetype id="_x0000_t202" coordsize="21600,21600" o:spt="202" path="m,l,21600r21600,l21600,xe">
                  <v:stroke joinstyle="miter"/>
                  <v:path gradientshapeok="t" o:connecttype="rect"/>
                </v:shapetype>
                <v:shape id="_x0000_s1026" type="#_x0000_t202" style="position:absolute;left:0;text-align:left;margin-left:96.4pt;margin-top:34.95pt;width:349.9pt;height:186.7pt;z-index:251658240" filled="f" stroked="f">
                  <v:textbox style="mso-next-textbox:#_x0000_s1026">
                    <w:txbxContent>
                      <w:p w14:paraId="0420B359" w14:textId="77777777" w:rsidR="00271DC1" w:rsidRPr="005F51CF" w:rsidRDefault="00271DC1" w:rsidP="00271DC1">
                        <w:pPr>
                          <w:shd w:val="clear" w:color="auto" w:fill="FFFFFF"/>
                          <w:spacing w:after="150"/>
                          <w:jc w:val="center"/>
                          <w:rPr>
                            <w:rFonts w:ascii="Arial" w:hAnsi="Arial" w:cs="Arial"/>
                            <w:color w:val="000000"/>
                            <w:sz w:val="21"/>
                            <w:szCs w:val="21"/>
                          </w:rPr>
                        </w:pPr>
                        <w:r w:rsidRPr="005F51CF">
                          <w:rPr>
                            <w:rFonts w:ascii="Arial" w:hAnsi="Arial" w:cs="Arial"/>
                            <w:b/>
                            <w:bCs/>
                            <w:color w:val="000000"/>
                            <w:sz w:val="21"/>
                            <w:szCs w:val="21"/>
                          </w:rPr>
                          <w:t>РАБОЧАЯ ПРОГРАММА</w:t>
                        </w:r>
                      </w:p>
                      <w:p w14:paraId="758D0797" w14:textId="77777777" w:rsidR="00271DC1" w:rsidRPr="000D5631" w:rsidRDefault="00271DC1" w:rsidP="00271DC1">
                        <w:pPr>
                          <w:shd w:val="clear" w:color="auto" w:fill="FFFFFF"/>
                          <w:spacing w:after="150"/>
                          <w:jc w:val="center"/>
                          <w:rPr>
                            <w:rFonts w:ascii="Arial" w:hAnsi="Arial" w:cs="Arial"/>
                            <w:b/>
                            <w:bCs/>
                            <w:color w:val="000000"/>
                            <w:sz w:val="21"/>
                            <w:szCs w:val="21"/>
                          </w:rPr>
                        </w:pPr>
                        <w:r w:rsidRPr="005F51CF">
                          <w:rPr>
                            <w:rFonts w:ascii="Arial" w:hAnsi="Arial" w:cs="Arial"/>
                            <w:color w:val="000000"/>
                            <w:sz w:val="21"/>
                            <w:szCs w:val="21"/>
                          </w:rPr>
                          <w:t xml:space="preserve">по </w:t>
                        </w:r>
                        <w:r w:rsidRPr="000D5631">
                          <w:rPr>
                            <w:rFonts w:ascii="Arial" w:hAnsi="Arial" w:cs="Arial"/>
                            <w:b/>
                            <w:bCs/>
                            <w:color w:val="000000"/>
                            <w:sz w:val="21"/>
                            <w:szCs w:val="21"/>
                          </w:rPr>
                          <w:t>__</w:t>
                        </w:r>
                        <w:r>
                          <w:rPr>
                            <w:rFonts w:ascii="Arial" w:hAnsi="Arial" w:cs="Arial"/>
                            <w:b/>
                            <w:bCs/>
                            <w:color w:val="000000"/>
                            <w:sz w:val="21"/>
                            <w:szCs w:val="21"/>
                          </w:rPr>
                          <w:t xml:space="preserve"> </w:t>
                        </w:r>
                        <w:r w:rsidRPr="000D5631">
                          <w:rPr>
                            <w:rFonts w:ascii="Arial" w:hAnsi="Arial" w:cs="Arial"/>
                            <w:b/>
                            <w:bCs/>
                            <w:color w:val="000000"/>
                            <w:sz w:val="21"/>
                            <w:szCs w:val="21"/>
                          </w:rPr>
                          <w:t xml:space="preserve"> </w:t>
                        </w:r>
                        <w:r w:rsidRPr="000D5631">
                          <w:rPr>
                            <w:rFonts w:ascii="Arial" w:hAnsi="Arial" w:cs="Arial"/>
                            <w:b/>
                            <w:bCs/>
                            <w:color w:val="000000"/>
                            <w:sz w:val="21"/>
                            <w:szCs w:val="21"/>
                            <w:u w:val="single"/>
                          </w:rPr>
                          <w:t>русско</w:t>
                        </w:r>
                        <w:r>
                          <w:rPr>
                            <w:rFonts w:ascii="Arial" w:hAnsi="Arial" w:cs="Arial"/>
                            <w:b/>
                            <w:bCs/>
                            <w:color w:val="000000"/>
                            <w:sz w:val="21"/>
                            <w:szCs w:val="21"/>
                            <w:u w:val="single"/>
                          </w:rPr>
                          <w:t xml:space="preserve">му </w:t>
                        </w:r>
                        <w:r w:rsidRPr="000D5631">
                          <w:rPr>
                            <w:rFonts w:ascii="Arial" w:hAnsi="Arial" w:cs="Arial"/>
                            <w:b/>
                            <w:bCs/>
                            <w:color w:val="000000"/>
                            <w:sz w:val="21"/>
                            <w:szCs w:val="21"/>
                            <w:u w:val="single"/>
                          </w:rPr>
                          <w:t xml:space="preserve"> язык</w:t>
                        </w:r>
                        <w:r>
                          <w:rPr>
                            <w:rFonts w:ascii="Arial" w:hAnsi="Arial" w:cs="Arial"/>
                            <w:b/>
                            <w:bCs/>
                            <w:color w:val="000000"/>
                            <w:sz w:val="21"/>
                            <w:szCs w:val="21"/>
                            <w:u w:val="single"/>
                          </w:rPr>
                          <w:t>у</w:t>
                        </w:r>
                        <w:r w:rsidRPr="000D5631">
                          <w:rPr>
                            <w:rFonts w:ascii="Arial" w:hAnsi="Arial" w:cs="Arial"/>
                            <w:b/>
                            <w:bCs/>
                            <w:color w:val="000000"/>
                            <w:sz w:val="21"/>
                            <w:szCs w:val="21"/>
                          </w:rPr>
                          <w:t>_</w:t>
                        </w:r>
                        <w:r>
                          <w:rPr>
                            <w:rFonts w:ascii="Arial" w:hAnsi="Arial" w:cs="Arial"/>
                            <w:b/>
                            <w:bCs/>
                            <w:color w:val="000000"/>
                            <w:sz w:val="21"/>
                            <w:szCs w:val="21"/>
                          </w:rPr>
                          <w:t>(элективный курс)</w:t>
                        </w:r>
                        <w:r w:rsidRPr="000D5631">
                          <w:rPr>
                            <w:rFonts w:ascii="Arial" w:hAnsi="Arial" w:cs="Arial"/>
                            <w:b/>
                            <w:bCs/>
                            <w:color w:val="000000"/>
                            <w:sz w:val="21"/>
                            <w:szCs w:val="21"/>
                          </w:rPr>
                          <w:t>_</w:t>
                        </w:r>
                      </w:p>
                      <w:p w14:paraId="3E6916C7" w14:textId="77777777" w:rsidR="00271DC1" w:rsidRPr="000D5631" w:rsidRDefault="00271DC1" w:rsidP="00271DC1">
                        <w:pPr>
                          <w:shd w:val="clear" w:color="auto" w:fill="FFFFFF"/>
                          <w:spacing w:after="150"/>
                          <w:jc w:val="center"/>
                          <w:rPr>
                            <w:rFonts w:ascii="Arial" w:hAnsi="Arial" w:cs="Arial"/>
                            <w:b/>
                            <w:bCs/>
                            <w:color w:val="000000"/>
                            <w:sz w:val="21"/>
                            <w:szCs w:val="21"/>
                          </w:rPr>
                        </w:pPr>
                        <w:r w:rsidRPr="000D5631">
                          <w:rPr>
                            <w:rFonts w:ascii="Arial" w:hAnsi="Arial" w:cs="Arial"/>
                            <w:b/>
                            <w:bCs/>
                            <w:i/>
                            <w:iCs/>
                            <w:color w:val="000000"/>
                            <w:sz w:val="21"/>
                            <w:szCs w:val="21"/>
                          </w:rPr>
                          <w:t>учебный предмет</w:t>
                        </w:r>
                      </w:p>
                      <w:p w14:paraId="609BB1EC" w14:textId="77777777" w:rsidR="00271DC1" w:rsidRPr="005F51CF" w:rsidRDefault="00271DC1" w:rsidP="00271DC1">
                        <w:pPr>
                          <w:shd w:val="clear" w:color="auto" w:fill="FFFFFF"/>
                          <w:spacing w:after="150"/>
                          <w:jc w:val="center"/>
                          <w:rPr>
                            <w:rFonts w:ascii="Arial" w:hAnsi="Arial" w:cs="Arial"/>
                            <w:color w:val="000000"/>
                            <w:sz w:val="21"/>
                            <w:szCs w:val="21"/>
                          </w:rPr>
                        </w:pPr>
                        <w:r w:rsidRPr="005F51CF">
                          <w:rPr>
                            <w:rFonts w:ascii="Arial" w:hAnsi="Arial" w:cs="Arial"/>
                            <w:i/>
                            <w:iCs/>
                            <w:color w:val="000000"/>
                            <w:sz w:val="21"/>
                            <w:szCs w:val="21"/>
                          </w:rPr>
                          <w:t>______________</w:t>
                        </w:r>
                        <w:r w:rsidRPr="005F51CF">
                          <w:rPr>
                            <w:rFonts w:ascii="Arial" w:hAnsi="Arial" w:cs="Arial"/>
                            <w:b/>
                            <w:bCs/>
                            <w:color w:val="000000"/>
                            <w:sz w:val="21"/>
                            <w:szCs w:val="21"/>
                            <w:u w:val="single"/>
                          </w:rPr>
                          <w:t>20</w:t>
                        </w:r>
                        <w:r>
                          <w:rPr>
                            <w:rFonts w:ascii="Arial" w:hAnsi="Arial" w:cs="Arial"/>
                            <w:b/>
                            <w:bCs/>
                            <w:color w:val="000000"/>
                            <w:sz w:val="21"/>
                            <w:szCs w:val="21"/>
                            <w:u w:val="single"/>
                          </w:rPr>
                          <w:t>21</w:t>
                        </w:r>
                        <w:r w:rsidRPr="005F51CF">
                          <w:rPr>
                            <w:rFonts w:ascii="Arial" w:hAnsi="Arial" w:cs="Arial"/>
                            <w:b/>
                            <w:bCs/>
                            <w:color w:val="000000"/>
                            <w:sz w:val="21"/>
                            <w:szCs w:val="21"/>
                            <w:u w:val="single"/>
                          </w:rPr>
                          <w:t>– 20</w:t>
                        </w:r>
                        <w:r>
                          <w:rPr>
                            <w:rFonts w:ascii="Arial" w:hAnsi="Arial" w:cs="Arial"/>
                            <w:b/>
                            <w:bCs/>
                            <w:color w:val="000000"/>
                            <w:sz w:val="21"/>
                            <w:szCs w:val="21"/>
                            <w:u w:val="single"/>
                          </w:rPr>
                          <w:t>22</w:t>
                        </w:r>
                        <w:r w:rsidRPr="005F51CF">
                          <w:rPr>
                            <w:rFonts w:ascii="Arial" w:hAnsi="Arial" w:cs="Arial"/>
                            <w:b/>
                            <w:bCs/>
                            <w:color w:val="000000"/>
                            <w:sz w:val="21"/>
                            <w:szCs w:val="21"/>
                            <w:u w:val="single"/>
                          </w:rPr>
                          <w:t xml:space="preserve"> уч. год</w:t>
                        </w:r>
                        <w:r w:rsidRPr="005F51CF">
                          <w:rPr>
                            <w:rFonts w:ascii="Arial" w:hAnsi="Arial" w:cs="Arial"/>
                            <w:i/>
                            <w:iCs/>
                            <w:color w:val="000000"/>
                            <w:sz w:val="21"/>
                            <w:szCs w:val="21"/>
                          </w:rPr>
                          <w:t>______________</w:t>
                        </w:r>
                      </w:p>
                      <w:p w14:paraId="50059E93" w14:textId="77777777" w:rsidR="00271DC1" w:rsidRPr="005F51CF" w:rsidRDefault="00271DC1" w:rsidP="00271DC1">
                        <w:pPr>
                          <w:shd w:val="clear" w:color="auto" w:fill="FFFFFF"/>
                          <w:spacing w:after="150"/>
                          <w:jc w:val="center"/>
                          <w:rPr>
                            <w:rFonts w:ascii="Arial" w:hAnsi="Arial" w:cs="Arial"/>
                            <w:color w:val="000000"/>
                            <w:sz w:val="21"/>
                            <w:szCs w:val="21"/>
                          </w:rPr>
                        </w:pPr>
                        <w:r w:rsidRPr="005F51CF">
                          <w:rPr>
                            <w:rFonts w:ascii="Arial" w:hAnsi="Arial" w:cs="Arial"/>
                            <w:i/>
                            <w:iCs/>
                            <w:color w:val="000000"/>
                            <w:sz w:val="21"/>
                            <w:szCs w:val="21"/>
                          </w:rPr>
                          <w:t>учебный год</w:t>
                        </w:r>
                      </w:p>
                      <w:p w14:paraId="02A14034" w14:textId="77777777" w:rsidR="00271DC1" w:rsidRPr="005F51CF" w:rsidRDefault="00271DC1" w:rsidP="00271DC1">
                        <w:pPr>
                          <w:shd w:val="clear" w:color="auto" w:fill="FFFFFF"/>
                          <w:spacing w:after="150"/>
                          <w:jc w:val="center"/>
                          <w:rPr>
                            <w:rFonts w:ascii="Arial" w:hAnsi="Arial" w:cs="Arial"/>
                            <w:color w:val="000000"/>
                            <w:sz w:val="21"/>
                            <w:szCs w:val="21"/>
                          </w:rPr>
                        </w:pPr>
                        <w:r w:rsidRPr="005F51CF">
                          <w:rPr>
                            <w:rFonts w:ascii="Arial" w:hAnsi="Arial" w:cs="Arial"/>
                            <w:i/>
                            <w:iCs/>
                            <w:color w:val="000000"/>
                            <w:sz w:val="21"/>
                            <w:szCs w:val="21"/>
                          </w:rPr>
                          <w:t>___________</w:t>
                        </w:r>
                        <w:r>
                          <w:rPr>
                            <w:rFonts w:ascii="Arial" w:hAnsi="Arial" w:cs="Arial"/>
                            <w:i/>
                            <w:iCs/>
                            <w:color w:val="000000"/>
                            <w:sz w:val="21"/>
                            <w:szCs w:val="21"/>
                          </w:rPr>
                          <w:t xml:space="preserve">11  </w:t>
                        </w:r>
                        <w:r w:rsidRPr="005F51CF">
                          <w:rPr>
                            <w:rFonts w:ascii="Arial" w:hAnsi="Arial" w:cs="Arial"/>
                            <w:b/>
                            <w:bCs/>
                            <w:color w:val="000000"/>
                            <w:sz w:val="21"/>
                            <w:szCs w:val="21"/>
                            <w:u w:val="single"/>
                          </w:rPr>
                          <w:t>класс (</w:t>
                        </w:r>
                        <w:r>
                          <w:rPr>
                            <w:rFonts w:ascii="Arial" w:hAnsi="Arial" w:cs="Arial"/>
                            <w:b/>
                            <w:bCs/>
                            <w:color w:val="000000"/>
                            <w:sz w:val="21"/>
                            <w:szCs w:val="21"/>
                            <w:u w:val="single"/>
                          </w:rPr>
                          <w:t xml:space="preserve">1 </w:t>
                        </w:r>
                        <w:r w:rsidRPr="005F51CF">
                          <w:rPr>
                            <w:rFonts w:ascii="Arial" w:hAnsi="Arial" w:cs="Arial"/>
                            <w:b/>
                            <w:bCs/>
                            <w:color w:val="000000"/>
                            <w:sz w:val="21"/>
                            <w:szCs w:val="21"/>
                            <w:u w:val="single"/>
                          </w:rPr>
                          <w:t>час</w:t>
                        </w:r>
                        <w:r>
                          <w:rPr>
                            <w:rFonts w:ascii="Arial" w:hAnsi="Arial" w:cs="Arial"/>
                            <w:b/>
                            <w:bCs/>
                            <w:color w:val="000000"/>
                            <w:sz w:val="21"/>
                            <w:szCs w:val="21"/>
                            <w:u w:val="single"/>
                          </w:rPr>
                          <w:t xml:space="preserve"> </w:t>
                        </w:r>
                        <w:r w:rsidRPr="005F51CF">
                          <w:rPr>
                            <w:rFonts w:ascii="Arial" w:hAnsi="Arial" w:cs="Arial"/>
                            <w:b/>
                            <w:bCs/>
                            <w:color w:val="000000"/>
                            <w:sz w:val="21"/>
                            <w:szCs w:val="21"/>
                            <w:u w:val="single"/>
                          </w:rPr>
                          <w:t xml:space="preserve"> в неделю)</w:t>
                        </w:r>
                        <w:r w:rsidRPr="005F51CF">
                          <w:rPr>
                            <w:rFonts w:ascii="Arial" w:hAnsi="Arial" w:cs="Arial"/>
                            <w:i/>
                            <w:iCs/>
                            <w:color w:val="000000"/>
                            <w:sz w:val="21"/>
                            <w:szCs w:val="21"/>
                          </w:rPr>
                          <w:t>_____________</w:t>
                        </w:r>
                      </w:p>
                      <w:p w14:paraId="7F28B359" w14:textId="77777777" w:rsidR="00271DC1" w:rsidRDefault="00271DC1" w:rsidP="00271DC1">
                        <w:pPr>
                          <w:shd w:val="clear" w:color="auto" w:fill="FFFFFF"/>
                          <w:spacing w:after="150"/>
                          <w:jc w:val="center"/>
                          <w:rPr>
                            <w:rFonts w:ascii="Arial" w:hAnsi="Arial" w:cs="Arial"/>
                            <w:color w:val="000000"/>
                            <w:sz w:val="21"/>
                            <w:szCs w:val="21"/>
                          </w:rPr>
                        </w:pPr>
                        <w:r w:rsidRPr="005F51CF">
                          <w:rPr>
                            <w:rFonts w:ascii="Arial" w:hAnsi="Arial" w:cs="Arial"/>
                            <w:i/>
                            <w:iCs/>
                            <w:color w:val="000000"/>
                            <w:sz w:val="21"/>
                            <w:szCs w:val="21"/>
                          </w:rPr>
                          <w:t>класс, количество часов в неделю</w:t>
                        </w:r>
                      </w:p>
                      <w:p w14:paraId="43D95863" w14:textId="77777777" w:rsidR="00271DC1" w:rsidRDefault="00271DC1"/>
                    </w:txbxContent>
                  </v:textbox>
                </v:shape>
              </w:pict>
            </w:r>
            <w:r w:rsidR="000D5631" w:rsidRPr="005F51CF">
              <w:rPr>
                <w:rFonts w:ascii="Arial" w:hAnsi="Arial" w:cs="Arial"/>
                <w:b/>
                <w:bCs/>
                <w:color w:val="000000"/>
                <w:sz w:val="21"/>
                <w:szCs w:val="21"/>
              </w:rPr>
              <w:t>_</w:t>
            </w:r>
            <w:r w:rsidR="000D5631">
              <w:rPr>
                <w:rFonts w:ascii="Arial" w:hAnsi="Arial" w:cs="Arial"/>
                <w:b/>
                <w:bCs/>
                <w:color w:val="000000"/>
                <w:sz w:val="21"/>
                <w:szCs w:val="21"/>
              </w:rPr>
              <w:t>Гаджиева А.М.</w:t>
            </w:r>
            <w:r w:rsidR="000D5631" w:rsidRPr="005F51CF">
              <w:rPr>
                <w:rFonts w:ascii="Arial" w:hAnsi="Arial" w:cs="Arial"/>
                <w:b/>
                <w:bCs/>
                <w:color w:val="000000"/>
                <w:sz w:val="21"/>
                <w:szCs w:val="21"/>
              </w:rPr>
              <w:t>___________</w:t>
            </w:r>
          </w:p>
          <w:p w14:paraId="7FE9F9BD" w14:textId="77777777" w:rsidR="000D5631" w:rsidRPr="005F51CF" w:rsidRDefault="000D5631" w:rsidP="002E4AAD">
            <w:pPr>
              <w:spacing w:after="150"/>
              <w:jc w:val="center"/>
              <w:rPr>
                <w:rFonts w:ascii="Arial" w:hAnsi="Arial" w:cs="Arial"/>
                <w:color w:val="000000"/>
                <w:sz w:val="21"/>
                <w:szCs w:val="21"/>
              </w:rPr>
            </w:pPr>
          </w:p>
          <w:p w14:paraId="4E1ED114" w14:textId="6C431C66" w:rsidR="000D5631" w:rsidRPr="005F51CF" w:rsidRDefault="000D5631" w:rsidP="002E4AAD">
            <w:pPr>
              <w:spacing w:after="150"/>
              <w:jc w:val="center"/>
              <w:rPr>
                <w:rFonts w:ascii="Arial" w:hAnsi="Arial" w:cs="Arial"/>
                <w:color w:val="000000"/>
                <w:sz w:val="21"/>
                <w:szCs w:val="21"/>
              </w:rPr>
            </w:pPr>
          </w:p>
          <w:p w14:paraId="0F47CB34" w14:textId="2590FD08" w:rsidR="000D5631" w:rsidRPr="005F51CF" w:rsidRDefault="000D5631" w:rsidP="002E4AAD">
            <w:pPr>
              <w:spacing w:after="150"/>
              <w:jc w:val="center"/>
              <w:rPr>
                <w:rFonts w:ascii="Arial" w:hAnsi="Arial" w:cs="Arial"/>
                <w:color w:val="000000"/>
                <w:sz w:val="21"/>
                <w:szCs w:val="21"/>
              </w:rPr>
            </w:pPr>
          </w:p>
          <w:p w14:paraId="504B42B0" w14:textId="77777777" w:rsidR="000D5631" w:rsidRPr="005F51CF" w:rsidRDefault="000D5631" w:rsidP="002E4AAD">
            <w:pPr>
              <w:spacing w:after="150"/>
              <w:jc w:val="center"/>
              <w:rPr>
                <w:rFonts w:ascii="Arial" w:hAnsi="Arial" w:cs="Arial"/>
                <w:color w:val="000000"/>
                <w:sz w:val="21"/>
                <w:szCs w:val="21"/>
              </w:rPr>
            </w:pPr>
          </w:p>
        </w:tc>
        <w:tc>
          <w:tcPr>
            <w:tcW w:w="1967" w:type="dxa"/>
            <w:tcBorders>
              <w:top w:val="nil"/>
              <w:left w:val="nil"/>
              <w:bottom w:val="nil"/>
              <w:right w:val="nil"/>
            </w:tcBorders>
            <w:shd w:val="clear" w:color="auto" w:fill="FFFFFF"/>
          </w:tcPr>
          <w:p w14:paraId="724A27A3" w14:textId="7458860A" w:rsidR="000D5631" w:rsidRPr="005F51CF" w:rsidRDefault="00D377FB" w:rsidP="002E4AAD">
            <w:pPr>
              <w:spacing w:after="150"/>
              <w:jc w:val="center"/>
              <w:rPr>
                <w:rFonts w:ascii="Arial" w:hAnsi="Arial" w:cs="Arial"/>
                <w:b/>
                <w:bCs/>
                <w:color w:val="000000"/>
                <w:sz w:val="21"/>
                <w:szCs w:val="21"/>
              </w:rPr>
            </w:pPr>
            <w:r>
              <w:rPr>
                <w:rFonts w:ascii="Arial" w:hAnsi="Arial" w:cs="Arial"/>
                <w:noProof/>
                <w:color w:val="000000"/>
                <w:sz w:val="21"/>
                <w:szCs w:val="21"/>
              </w:rPr>
              <w:pict w14:anchorId="1D3CAD51">
                <v:rect id="_x0000_s1028" style="position:absolute;left:0;text-align:left;margin-left:65.85pt;margin-top:-2.35pt;width:173pt;height:193.4pt;z-index:251660288;mso-position-horizontal-relative:text;mso-position-vertical-relative:text" filled="f"/>
              </w:pict>
            </w:r>
          </w:p>
        </w:tc>
        <w:tc>
          <w:tcPr>
            <w:tcW w:w="2484" w:type="dxa"/>
            <w:tcBorders>
              <w:top w:val="nil"/>
              <w:left w:val="nil"/>
              <w:bottom w:val="nil"/>
              <w:right w:val="nil"/>
            </w:tcBorders>
            <w:shd w:val="clear" w:color="auto" w:fill="FFFFFF"/>
            <w:tcMar>
              <w:top w:w="0" w:type="dxa"/>
              <w:left w:w="0" w:type="dxa"/>
              <w:bottom w:w="0" w:type="dxa"/>
              <w:right w:w="0" w:type="dxa"/>
            </w:tcMar>
            <w:hideMark/>
          </w:tcPr>
          <w:p w14:paraId="21DF7FEB" w14:textId="77777777" w:rsidR="000D5631" w:rsidRPr="00016A56" w:rsidRDefault="000D5631" w:rsidP="002E4AAD">
            <w:pPr>
              <w:spacing w:after="150"/>
              <w:jc w:val="center"/>
              <w:rPr>
                <w:rFonts w:ascii="Arial" w:hAnsi="Arial" w:cs="Arial"/>
                <w:b/>
                <w:bCs/>
                <w:color w:val="000000"/>
                <w:sz w:val="21"/>
                <w:szCs w:val="21"/>
              </w:rPr>
            </w:pPr>
            <w:r w:rsidRPr="00016A56">
              <w:rPr>
                <w:rFonts w:ascii="Arial" w:hAnsi="Arial" w:cs="Arial"/>
                <w:b/>
                <w:bCs/>
                <w:color w:val="000000"/>
                <w:sz w:val="21"/>
                <w:szCs w:val="21"/>
              </w:rPr>
              <w:t>Согласовано</w:t>
            </w:r>
          </w:p>
          <w:p w14:paraId="163B1CD6" w14:textId="77777777" w:rsidR="000D5631" w:rsidRPr="00016A56" w:rsidRDefault="000D5631" w:rsidP="002E4AAD">
            <w:pPr>
              <w:spacing w:after="150"/>
              <w:jc w:val="center"/>
              <w:rPr>
                <w:rFonts w:ascii="Arial" w:hAnsi="Arial" w:cs="Arial"/>
                <w:b/>
                <w:bCs/>
                <w:color w:val="000000"/>
                <w:sz w:val="21"/>
                <w:szCs w:val="21"/>
              </w:rPr>
            </w:pPr>
            <w:r w:rsidRPr="00016A56">
              <w:rPr>
                <w:rFonts w:ascii="Arial" w:hAnsi="Arial" w:cs="Arial"/>
                <w:b/>
                <w:bCs/>
                <w:color w:val="000000"/>
                <w:sz w:val="21"/>
                <w:szCs w:val="21"/>
              </w:rPr>
              <w:t>Замдиректора по УВР</w:t>
            </w:r>
          </w:p>
          <w:p w14:paraId="74CDF5A3" w14:textId="77777777" w:rsidR="000D5631" w:rsidRPr="00016A56" w:rsidRDefault="000D5631" w:rsidP="002E4AAD">
            <w:pPr>
              <w:spacing w:after="150"/>
              <w:jc w:val="center"/>
              <w:rPr>
                <w:rFonts w:ascii="Arial" w:hAnsi="Arial" w:cs="Arial"/>
                <w:b/>
                <w:bCs/>
                <w:color w:val="000000"/>
                <w:sz w:val="21"/>
                <w:szCs w:val="21"/>
              </w:rPr>
            </w:pPr>
            <w:r w:rsidRPr="00016A56">
              <w:rPr>
                <w:rFonts w:ascii="Arial" w:hAnsi="Arial" w:cs="Arial"/>
                <w:b/>
                <w:bCs/>
                <w:color w:val="000000"/>
                <w:sz w:val="21"/>
                <w:szCs w:val="21"/>
              </w:rPr>
              <w:t>Казимова Н.М.</w:t>
            </w:r>
          </w:p>
          <w:p w14:paraId="1C555B63" w14:textId="5549A5E9" w:rsidR="000D5631" w:rsidRPr="00016A56" w:rsidRDefault="000D5631" w:rsidP="002E4AAD">
            <w:pPr>
              <w:spacing w:after="150"/>
              <w:jc w:val="center"/>
              <w:rPr>
                <w:rFonts w:ascii="Arial" w:hAnsi="Arial" w:cs="Arial"/>
                <w:b/>
                <w:bCs/>
                <w:color w:val="000000"/>
                <w:sz w:val="21"/>
                <w:szCs w:val="21"/>
              </w:rPr>
            </w:pPr>
            <w:r w:rsidRPr="00016A56">
              <w:rPr>
                <w:rFonts w:ascii="Arial" w:hAnsi="Arial" w:cs="Arial"/>
                <w:b/>
                <w:bCs/>
                <w:color w:val="000000"/>
                <w:sz w:val="21"/>
                <w:szCs w:val="21"/>
              </w:rPr>
              <w:t>от «____»_______2021 г.</w:t>
            </w:r>
          </w:p>
        </w:tc>
        <w:tc>
          <w:tcPr>
            <w:tcW w:w="3830" w:type="dxa"/>
            <w:tcBorders>
              <w:top w:val="nil"/>
              <w:left w:val="nil"/>
              <w:bottom w:val="nil"/>
              <w:right w:val="nil"/>
            </w:tcBorders>
            <w:shd w:val="clear" w:color="auto" w:fill="FFFFFF"/>
            <w:tcMar>
              <w:top w:w="0" w:type="dxa"/>
              <w:left w:w="0" w:type="dxa"/>
              <w:bottom w:w="0" w:type="dxa"/>
              <w:right w:w="0" w:type="dxa"/>
            </w:tcMar>
            <w:hideMark/>
          </w:tcPr>
          <w:p w14:paraId="119FB178" w14:textId="71B6ACFE" w:rsidR="000D5631" w:rsidRPr="005F51CF" w:rsidRDefault="00D377FB" w:rsidP="002E4AAD">
            <w:pPr>
              <w:spacing w:after="150"/>
              <w:jc w:val="right"/>
              <w:rPr>
                <w:rFonts w:ascii="Arial" w:hAnsi="Arial" w:cs="Arial"/>
                <w:color w:val="000000"/>
                <w:sz w:val="21"/>
                <w:szCs w:val="21"/>
              </w:rPr>
            </w:pPr>
            <w:r>
              <w:rPr>
                <w:rFonts w:ascii="Arial" w:hAnsi="Arial" w:cs="Arial"/>
                <w:b/>
                <w:bCs/>
                <w:noProof/>
                <w:color w:val="000000"/>
                <w:sz w:val="21"/>
                <w:szCs w:val="21"/>
              </w:rPr>
              <w:pict w14:anchorId="1D3CAD51">
                <v:rect id="_x0000_s1029" style="position:absolute;left:0;text-align:left;margin-left:69.2pt;margin-top:-2.35pt;width:159.1pt;height:193.4pt;z-index:251661312;mso-position-horizontal-relative:text;mso-position-vertical-relative:text" filled="f"/>
              </w:pict>
            </w:r>
            <w:r w:rsidR="000D5631">
              <w:rPr>
                <w:rFonts w:ascii="Arial" w:hAnsi="Arial" w:cs="Arial"/>
                <w:b/>
                <w:bCs/>
                <w:color w:val="000000"/>
                <w:sz w:val="21"/>
                <w:szCs w:val="21"/>
              </w:rPr>
              <w:t xml:space="preserve">               </w:t>
            </w:r>
            <w:r>
              <w:rPr>
                <w:rFonts w:ascii="Arial" w:hAnsi="Arial" w:cs="Arial"/>
                <w:b/>
                <w:bCs/>
                <w:color w:val="000000"/>
                <w:sz w:val="21"/>
                <w:szCs w:val="21"/>
              </w:rPr>
              <w:t xml:space="preserve">    </w:t>
            </w:r>
            <w:r w:rsidR="000D5631" w:rsidRPr="005F51CF">
              <w:rPr>
                <w:rFonts w:ascii="Arial" w:hAnsi="Arial" w:cs="Arial"/>
                <w:b/>
                <w:bCs/>
                <w:color w:val="000000"/>
                <w:sz w:val="21"/>
                <w:szCs w:val="21"/>
              </w:rPr>
              <w:t>Утверждаю</w:t>
            </w:r>
          </w:p>
          <w:p w14:paraId="36680D87" w14:textId="1D4C83EF" w:rsidR="000D5631" w:rsidRPr="005F51CF" w:rsidRDefault="000D5631" w:rsidP="002E4AAD">
            <w:pPr>
              <w:spacing w:after="150"/>
              <w:jc w:val="right"/>
              <w:rPr>
                <w:rFonts w:ascii="Arial" w:hAnsi="Arial" w:cs="Arial"/>
                <w:color w:val="000000"/>
                <w:sz w:val="21"/>
                <w:szCs w:val="21"/>
              </w:rPr>
            </w:pPr>
            <w:r>
              <w:rPr>
                <w:rFonts w:ascii="Arial" w:hAnsi="Arial" w:cs="Arial"/>
                <w:b/>
                <w:bCs/>
                <w:color w:val="000000"/>
                <w:sz w:val="21"/>
                <w:szCs w:val="21"/>
              </w:rPr>
              <w:t xml:space="preserve">     </w:t>
            </w:r>
            <w:r w:rsidRPr="005F51CF">
              <w:rPr>
                <w:rFonts w:ascii="Arial" w:hAnsi="Arial" w:cs="Arial"/>
                <w:b/>
                <w:bCs/>
                <w:color w:val="000000"/>
                <w:sz w:val="21"/>
                <w:szCs w:val="21"/>
              </w:rPr>
              <w:t>Директор</w:t>
            </w:r>
          </w:p>
          <w:p w14:paraId="50DBD214" w14:textId="0C8CD7C8" w:rsidR="000D5631" w:rsidRPr="005F51CF" w:rsidRDefault="000D5631" w:rsidP="000D5631">
            <w:pPr>
              <w:spacing w:after="150"/>
              <w:jc w:val="center"/>
              <w:rPr>
                <w:rFonts w:ascii="Arial" w:hAnsi="Arial" w:cs="Arial"/>
                <w:color w:val="000000"/>
                <w:sz w:val="21"/>
                <w:szCs w:val="21"/>
              </w:rPr>
            </w:pPr>
            <w:r>
              <w:rPr>
                <w:rFonts w:ascii="Arial" w:hAnsi="Arial" w:cs="Arial"/>
                <w:b/>
                <w:bCs/>
                <w:color w:val="000000"/>
                <w:sz w:val="21"/>
                <w:szCs w:val="21"/>
              </w:rPr>
              <w:t xml:space="preserve">                                     Давудов Э. Д.</w:t>
            </w:r>
            <w:r w:rsidRPr="005F51CF">
              <w:rPr>
                <w:rFonts w:ascii="Arial" w:hAnsi="Arial" w:cs="Arial"/>
                <w:b/>
                <w:bCs/>
                <w:color w:val="000000"/>
                <w:sz w:val="21"/>
                <w:szCs w:val="21"/>
              </w:rPr>
              <w:t>__</w:t>
            </w:r>
          </w:p>
          <w:p w14:paraId="1C172189" w14:textId="77777777" w:rsidR="000D5631" w:rsidRPr="005F51CF" w:rsidRDefault="000D5631" w:rsidP="002E4AAD">
            <w:pPr>
              <w:spacing w:after="150"/>
              <w:jc w:val="right"/>
              <w:rPr>
                <w:rFonts w:ascii="Arial" w:hAnsi="Arial" w:cs="Arial"/>
                <w:color w:val="000000"/>
                <w:sz w:val="21"/>
                <w:szCs w:val="21"/>
              </w:rPr>
            </w:pPr>
          </w:p>
          <w:p w14:paraId="3E6E3732" w14:textId="77777777" w:rsidR="000D5631" w:rsidRPr="005F51CF" w:rsidRDefault="000D5631" w:rsidP="002E4AAD">
            <w:pPr>
              <w:spacing w:after="150"/>
              <w:jc w:val="right"/>
              <w:rPr>
                <w:rFonts w:ascii="Arial" w:hAnsi="Arial" w:cs="Arial"/>
                <w:color w:val="000000"/>
                <w:sz w:val="21"/>
                <w:szCs w:val="21"/>
              </w:rPr>
            </w:pPr>
            <w:r w:rsidRPr="005F51CF">
              <w:rPr>
                <w:rFonts w:ascii="Arial" w:hAnsi="Arial" w:cs="Arial"/>
                <w:b/>
                <w:bCs/>
                <w:color w:val="000000"/>
                <w:sz w:val="21"/>
                <w:szCs w:val="21"/>
              </w:rPr>
              <w:t>от «____»______20</w:t>
            </w:r>
            <w:r>
              <w:rPr>
                <w:rFonts w:ascii="Arial" w:hAnsi="Arial" w:cs="Arial"/>
                <w:b/>
                <w:bCs/>
                <w:color w:val="000000"/>
                <w:sz w:val="21"/>
                <w:szCs w:val="21"/>
              </w:rPr>
              <w:t>21</w:t>
            </w:r>
            <w:r w:rsidRPr="005F51CF">
              <w:rPr>
                <w:rFonts w:ascii="Arial" w:hAnsi="Arial" w:cs="Arial"/>
                <w:b/>
                <w:bCs/>
                <w:color w:val="000000"/>
                <w:sz w:val="21"/>
                <w:szCs w:val="21"/>
              </w:rPr>
              <w:t xml:space="preserve"> г.</w:t>
            </w:r>
          </w:p>
          <w:p w14:paraId="25485C5F" w14:textId="77777777" w:rsidR="000D5631" w:rsidRPr="005F51CF" w:rsidRDefault="000D5631" w:rsidP="002E4AAD">
            <w:pPr>
              <w:spacing w:after="150"/>
              <w:jc w:val="center"/>
              <w:rPr>
                <w:rFonts w:ascii="Arial" w:hAnsi="Arial" w:cs="Arial"/>
                <w:color w:val="000000"/>
                <w:sz w:val="21"/>
                <w:szCs w:val="21"/>
              </w:rPr>
            </w:pPr>
          </w:p>
          <w:p w14:paraId="640C6EDE" w14:textId="1AC4AEF6" w:rsidR="000D5631" w:rsidRPr="005F51CF" w:rsidRDefault="000D5631" w:rsidP="002E4AAD">
            <w:pPr>
              <w:spacing w:after="150"/>
              <w:jc w:val="center"/>
              <w:rPr>
                <w:rFonts w:ascii="Arial" w:hAnsi="Arial" w:cs="Arial"/>
                <w:color w:val="000000"/>
                <w:sz w:val="21"/>
                <w:szCs w:val="21"/>
              </w:rPr>
            </w:pPr>
          </w:p>
        </w:tc>
      </w:tr>
    </w:tbl>
    <w:p w14:paraId="6E3940D0" w14:textId="77777777" w:rsidR="00271DC1" w:rsidRDefault="00271DC1" w:rsidP="00271DC1">
      <w:pPr>
        <w:shd w:val="clear" w:color="auto" w:fill="FFFFFF"/>
        <w:spacing w:after="150"/>
        <w:jc w:val="center"/>
        <w:rPr>
          <w:rFonts w:ascii="Arial" w:hAnsi="Arial" w:cs="Arial"/>
          <w:color w:val="000000"/>
          <w:sz w:val="21"/>
          <w:szCs w:val="21"/>
        </w:rPr>
      </w:pPr>
    </w:p>
    <w:p w14:paraId="257864A6" w14:textId="77777777" w:rsidR="00271DC1" w:rsidRDefault="00271DC1" w:rsidP="00271DC1">
      <w:pPr>
        <w:shd w:val="clear" w:color="auto" w:fill="FFFFFF"/>
        <w:spacing w:after="150"/>
        <w:jc w:val="center"/>
        <w:rPr>
          <w:rFonts w:ascii="Arial" w:hAnsi="Arial" w:cs="Arial"/>
          <w:color w:val="000000"/>
          <w:sz w:val="21"/>
          <w:szCs w:val="21"/>
        </w:rPr>
      </w:pPr>
    </w:p>
    <w:p w14:paraId="7BB35EEA" w14:textId="77777777" w:rsidR="00271DC1" w:rsidRDefault="00271DC1" w:rsidP="00271DC1">
      <w:pPr>
        <w:shd w:val="clear" w:color="auto" w:fill="FFFFFF"/>
        <w:spacing w:after="150"/>
        <w:jc w:val="center"/>
        <w:rPr>
          <w:rFonts w:ascii="Arial" w:hAnsi="Arial" w:cs="Arial"/>
          <w:b/>
          <w:bCs/>
          <w:color w:val="000000"/>
          <w:sz w:val="21"/>
          <w:szCs w:val="21"/>
        </w:rPr>
      </w:pPr>
    </w:p>
    <w:p w14:paraId="2B4D2FA5" w14:textId="77777777" w:rsidR="00271DC1" w:rsidRDefault="00271DC1" w:rsidP="00271DC1">
      <w:pPr>
        <w:shd w:val="clear" w:color="auto" w:fill="FFFFFF"/>
        <w:spacing w:after="150"/>
        <w:jc w:val="center"/>
        <w:rPr>
          <w:rFonts w:ascii="Arial" w:hAnsi="Arial" w:cs="Arial"/>
          <w:b/>
          <w:bCs/>
          <w:color w:val="000000"/>
          <w:sz w:val="21"/>
          <w:szCs w:val="21"/>
        </w:rPr>
      </w:pPr>
    </w:p>
    <w:p w14:paraId="71C1BF03" w14:textId="6A698C53" w:rsidR="000D5631" w:rsidRPr="005F51CF" w:rsidRDefault="000D5631" w:rsidP="00271DC1">
      <w:pPr>
        <w:shd w:val="clear" w:color="auto" w:fill="FFFFFF"/>
        <w:spacing w:after="150"/>
        <w:jc w:val="center"/>
        <w:rPr>
          <w:rFonts w:ascii="Arial" w:hAnsi="Arial" w:cs="Arial"/>
          <w:color w:val="000000"/>
          <w:sz w:val="21"/>
          <w:szCs w:val="21"/>
        </w:rPr>
      </w:pPr>
      <w:r w:rsidRPr="005F51CF">
        <w:rPr>
          <w:rFonts w:ascii="Arial" w:hAnsi="Arial" w:cs="Arial"/>
          <w:b/>
          <w:bCs/>
          <w:color w:val="000000"/>
          <w:sz w:val="21"/>
          <w:szCs w:val="21"/>
        </w:rPr>
        <w:t>Составил:</w:t>
      </w:r>
    </w:p>
    <w:p w14:paraId="30C9CA28" w14:textId="77777777" w:rsidR="000D5631" w:rsidRPr="005F51CF" w:rsidRDefault="000D5631" w:rsidP="000D5631">
      <w:pPr>
        <w:shd w:val="clear" w:color="auto" w:fill="FFFFFF"/>
        <w:spacing w:after="150"/>
        <w:jc w:val="center"/>
        <w:rPr>
          <w:rFonts w:ascii="Arial" w:hAnsi="Arial" w:cs="Arial"/>
          <w:color w:val="000000"/>
          <w:sz w:val="21"/>
          <w:szCs w:val="21"/>
        </w:rPr>
      </w:pPr>
      <w:proofErr w:type="spellStart"/>
      <w:r w:rsidRPr="005F51CF">
        <w:rPr>
          <w:rFonts w:ascii="Arial" w:hAnsi="Arial" w:cs="Arial"/>
          <w:color w:val="000000"/>
          <w:sz w:val="21"/>
          <w:szCs w:val="21"/>
        </w:rPr>
        <w:t>Учитель__</w:t>
      </w:r>
      <w:r w:rsidRPr="005F51CF">
        <w:rPr>
          <w:rFonts w:ascii="Arial" w:hAnsi="Arial" w:cs="Arial"/>
          <w:color w:val="000000"/>
          <w:sz w:val="21"/>
          <w:szCs w:val="21"/>
          <w:u w:val="single"/>
        </w:rPr>
        <w:t>русского</w:t>
      </w:r>
      <w:proofErr w:type="spellEnd"/>
      <w:r w:rsidRPr="005F51CF">
        <w:rPr>
          <w:rFonts w:ascii="Arial" w:hAnsi="Arial" w:cs="Arial"/>
          <w:color w:val="000000"/>
          <w:sz w:val="21"/>
          <w:szCs w:val="21"/>
          <w:u w:val="single"/>
        </w:rPr>
        <w:t xml:space="preserve"> языка и литературы</w:t>
      </w:r>
      <w:r w:rsidRPr="005F51CF">
        <w:rPr>
          <w:rFonts w:ascii="Arial" w:hAnsi="Arial" w:cs="Arial"/>
          <w:color w:val="000000"/>
          <w:sz w:val="21"/>
          <w:szCs w:val="21"/>
        </w:rPr>
        <w:t>___</w:t>
      </w:r>
    </w:p>
    <w:p w14:paraId="485D21F2" w14:textId="77777777" w:rsidR="000D5631" w:rsidRDefault="000D5631" w:rsidP="000D5631">
      <w:pPr>
        <w:shd w:val="clear" w:color="auto" w:fill="FFFFFF"/>
        <w:spacing w:after="150"/>
        <w:jc w:val="center"/>
        <w:rPr>
          <w:rFonts w:ascii="Arial" w:hAnsi="Arial" w:cs="Arial"/>
          <w:color w:val="000000"/>
          <w:sz w:val="21"/>
          <w:szCs w:val="21"/>
          <w:u w:val="single"/>
        </w:rPr>
      </w:pPr>
      <w:r>
        <w:rPr>
          <w:rFonts w:ascii="Arial" w:hAnsi="Arial" w:cs="Arial"/>
          <w:color w:val="000000"/>
          <w:sz w:val="21"/>
          <w:szCs w:val="21"/>
          <w:u w:val="single"/>
        </w:rPr>
        <w:t>Яралиева С.М.</w:t>
      </w:r>
    </w:p>
    <w:p w14:paraId="37EC0A58" w14:textId="77777777" w:rsidR="000D5631" w:rsidRPr="005F51CF" w:rsidRDefault="000D5631" w:rsidP="000D5631">
      <w:pPr>
        <w:shd w:val="clear" w:color="auto" w:fill="FFFFFF"/>
        <w:spacing w:after="150"/>
        <w:jc w:val="center"/>
        <w:rPr>
          <w:rFonts w:ascii="Arial" w:hAnsi="Arial" w:cs="Arial"/>
          <w:color w:val="000000"/>
          <w:sz w:val="21"/>
          <w:szCs w:val="21"/>
        </w:rPr>
      </w:pPr>
      <w:proofErr w:type="spellStart"/>
      <w:r>
        <w:rPr>
          <w:rFonts w:ascii="Arial" w:hAnsi="Arial" w:cs="Arial"/>
          <w:color w:val="000000"/>
          <w:sz w:val="21"/>
          <w:szCs w:val="21"/>
        </w:rPr>
        <w:t>г.Махачкала</w:t>
      </w:r>
      <w:proofErr w:type="spellEnd"/>
    </w:p>
    <w:p w14:paraId="6D189767" w14:textId="77777777" w:rsidR="00271DC1" w:rsidRDefault="00271DC1" w:rsidP="002C41D6">
      <w:pPr>
        <w:shd w:val="clear" w:color="auto" w:fill="FFFFFF"/>
        <w:spacing w:after="0" w:line="240" w:lineRule="auto"/>
        <w:jc w:val="center"/>
        <w:rPr>
          <w:rFonts w:ascii="Times New Roman" w:eastAsia="Times New Roman" w:hAnsi="Times New Roman" w:cs="Times New Roman"/>
          <w:b/>
          <w:bCs/>
          <w:color w:val="000000"/>
          <w:sz w:val="32"/>
          <w:szCs w:val="32"/>
        </w:rPr>
        <w:sectPr w:rsidR="00271DC1" w:rsidSect="00271DC1">
          <w:pgSz w:w="15840" w:h="12240" w:orient="landscape"/>
          <w:pgMar w:top="567" w:right="567" w:bottom="567" w:left="567" w:header="720" w:footer="720" w:gutter="0"/>
          <w:cols w:space="720"/>
        </w:sectPr>
      </w:pPr>
    </w:p>
    <w:p w14:paraId="54836D10" w14:textId="1D62A9CB" w:rsidR="000D5631" w:rsidRDefault="000D5631" w:rsidP="002C41D6">
      <w:pPr>
        <w:shd w:val="clear" w:color="auto" w:fill="FFFFFF"/>
        <w:spacing w:after="0" w:line="240" w:lineRule="auto"/>
        <w:jc w:val="center"/>
        <w:rPr>
          <w:rFonts w:ascii="Times New Roman" w:eastAsia="Times New Roman" w:hAnsi="Times New Roman" w:cs="Times New Roman"/>
          <w:b/>
          <w:bCs/>
          <w:color w:val="000000"/>
          <w:sz w:val="32"/>
          <w:szCs w:val="32"/>
        </w:rPr>
      </w:pPr>
    </w:p>
    <w:p w14:paraId="6A03A135" w14:textId="77777777" w:rsidR="000D5631" w:rsidRDefault="000D5631" w:rsidP="002C41D6">
      <w:pPr>
        <w:shd w:val="clear" w:color="auto" w:fill="FFFFFF"/>
        <w:spacing w:after="0" w:line="240" w:lineRule="auto"/>
        <w:jc w:val="center"/>
        <w:rPr>
          <w:rFonts w:ascii="Times New Roman" w:eastAsia="Times New Roman" w:hAnsi="Times New Roman" w:cs="Times New Roman"/>
          <w:b/>
          <w:bCs/>
          <w:color w:val="000000"/>
          <w:sz w:val="32"/>
          <w:szCs w:val="32"/>
        </w:rPr>
      </w:pPr>
    </w:p>
    <w:p w14:paraId="0C86AFAF" w14:textId="6E43E22B" w:rsidR="00DD0F56" w:rsidRPr="00E25057" w:rsidRDefault="00DD0F56" w:rsidP="000D5631">
      <w:pPr>
        <w:shd w:val="clear" w:color="auto" w:fill="FFFFFF"/>
        <w:spacing w:after="0"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b/>
          <w:bCs/>
          <w:color w:val="000000"/>
          <w:sz w:val="24"/>
          <w:szCs w:val="24"/>
        </w:rPr>
        <w:t>Пояснительная записка</w:t>
      </w:r>
    </w:p>
    <w:p w14:paraId="260E78C9" w14:textId="734CB1FB" w:rsidR="00DD0F56" w:rsidRPr="00E25057" w:rsidRDefault="00225413" w:rsidP="00DD0F5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color w:val="000000"/>
          <w:sz w:val="24"/>
          <w:szCs w:val="24"/>
        </w:rPr>
        <w:t xml:space="preserve">    </w:t>
      </w:r>
      <w:r w:rsidR="00DD0F56" w:rsidRPr="00E25057">
        <w:rPr>
          <w:rFonts w:ascii="Times New Roman" w:eastAsia="Times New Roman" w:hAnsi="Times New Roman" w:cs="Times New Roman"/>
          <w:color w:val="000000"/>
          <w:sz w:val="24"/>
          <w:szCs w:val="24"/>
        </w:rPr>
        <w:t xml:space="preserve">Владение русским языком в настоящее время является общественным приоритетом. Отношение к знанию языка основывается на понимании его как базовой образовательной компетенции. К сожалению, современная социокультурная ситуация оставляет желать лучшего. Язык средств массовой информации, телевидения часто не является образцом речевой культуры, а порой даже способствует проявлению негативных процессов (например, </w:t>
      </w:r>
      <w:proofErr w:type="spellStart"/>
      <w:r w:rsidR="00DD0F56" w:rsidRPr="00E25057">
        <w:rPr>
          <w:rFonts w:ascii="Times New Roman" w:eastAsia="Times New Roman" w:hAnsi="Times New Roman" w:cs="Times New Roman"/>
          <w:color w:val="000000"/>
          <w:sz w:val="24"/>
          <w:szCs w:val="24"/>
        </w:rPr>
        <w:t>жаргонизации</w:t>
      </w:r>
      <w:proofErr w:type="spellEnd"/>
      <w:r w:rsidR="00DD0F56" w:rsidRPr="00E25057">
        <w:rPr>
          <w:rFonts w:ascii="Times New Roman" w:eastAsia="Times New Roman" w:hAnsi="Times New Roman" w:cs="Times New Roman"/>
          <w:color w:val="000000"/>
          <w:sz w:val="24"/>
          <w:szCs w:val="24"/>
        </w:rPr>
        <w:t>, вульгаризации речи, неконтролируемому заимствованию и др.). Названные процессы усугубляются бесконтрольностью и вседозволенностью речевого поведения в Интернете. Происходит обеднение словарного запаса учащихся, что снижает свободу коммуникации. Кроме этого, проявляется кризис читательской культуры: количество читающих детей уменьшается, снижается качество чтения.</w:t>
      </w:r>
    </w:p>
    <w:p w14:paraId="143C70F1" w14:textId="77777777" w:rsidR="00DD0F56" w:rsidRPr="00E25057" w:rsidRDefault="00DD0F56" w:rsidP="00DD0F5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color w:val="000000"/>
          <w:sz w:val="24"/>
          <w:szCs w:val="24"/>
        </w:rPr>
        <w:t>В настоящее время школьникам необходима побудительная мотивация к изучению и соблюдению норм русского языка, которые должны формироваться в процессе всей учебной деятельности, а особенно на уроках русского языка, на занятиях факультативных и элективных курсов. Одной из таких мотивацией для ребёнка становится государственная итоговая аттестация.</w:t>
      </w:r>
    </w:p>
    <w:p w14:paraId="6DC590AF" w14:textId="693D7E57" w:rsidR="00DD0F56" w:rsidRPr="00E25057" w:rsidRDefault="000D5631" w:rsidP="00DD0F5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color w:val="000000"/>
          <w:sz w:val="24"/>
          <w:szCs w:val="24"/>
        </w:rPr>
        <w:t xml:space="preserve">  </w:t>
      </w:r>
      <w:r w:rsidR="00DD0F56" w:rsidRPr="00E25057">
        <w:rPr>
          <w:rFonts w:ascii="Times New Roman" w:eastAsia="Times New Roman" w:hAnsi="Times New Roman" w:cs="Times New Roman"/>
          <w:color w:val="000000"/>
          <w:sz w:val="24"/>
          <w:szCs w:val="24"/>
        </w:rPr>
        <w:t>В старшей школе большое внимание уделяется речевому и интеллектуальному развитию обучающихся, что необходимо для получения дальнейшего образования выпускников и осуществления их будущей профессиональной деятельности. Формирование таких компетенций является преобладающей идеей федерального компонента государственного стандарта образования.</w:t>
      </w:r>
    </w:p>
    <w:p w14:paraId="4F4C802F" w14:textId="7A6AAFE4" w:rsidR="00D558FC" w:rsidRPr="00E25057" w:rsidRDefault="000D5631" w:rsidP="00DD0F5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color w:val="000000"/>
          <w:sz w:val="24"/>
          <w:szCs w:val="24"/>
        </w:rPr>
        <w:t xml:space="preserve">   </w:t>
      </w:r>
      <w:r w:rsidR="00DD0F56" w:rsidRPr="00E25057">
        <w:rPr>
          <w:rFonts w:ascii="Times New Roman" w:eastAsia="Times New Roman" w:hAnsi="Times New Roman" w:cs="Times New Roman"/>
          <w:color w:val="000000"/>
          <w:sz w:val="24"/>
          <w:szCs w:val="24"/>
        </w:rPr>
        <w:t>ЕГЭ по русскому языку в 11 классе полностью соответствует требованиям, предъявляемым выпускнику, заканчивающему основную школу. Но из-за недостатка времени на уроке не всегда есть возможность хорошо отработать необходимые навыки. Некоторые ученики, в силу индивидуальных особенностей, сталкиваются с проблемой систематизации и обобщения изученного, проблемой создания собственного письменного высказывания. Многие школьники испытывают стрессовое состояние перед экзаменом, так как не всегда психологически готовы к формату ГИА, где необходимо выполнить тестовую часть, быстро и без ошибок заполнить бланк и, конечно, написать сочинение, хорошо зная основные требования к данному виду работы. Помочь ученику в такой ситуации может элективный курс, направленный на подготовку школьников к ЕГЭ.</w:t>
      </w:r>
    </w:p>
    <w:p w14:paraId="44DE7998" w14:textId="77777777" w:rsidR="00DD0F56" w:rsidRPr="00E25057" w:rsidRDefault="00DD0F56" w:rsidP="00DD0F5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b/>
          <w:bCs/>
          <w:color w:val="000000"/>
          <w:sz w:val="24"/>
          <w:szCs w:val="24"/>
        </w:rPr>
        <w:t> Основная цель элективного курса «</w:t>
      </w:r>
      <w:r w:rsidR="00A56A89" w:rsidRPr="00E25057">
        <w:rPr>
          <w:rFonts w:ascii="Times New Roman" w:eastAsia="Times New Roman" w:hAnsi="Times New Roman" w:cs="Times New Roman"/>
          <w:b/>
          <w:bCs/>
          <w:color w:val="000000"/>
          <w:sz w:val="24"/>
          <w:szCs w:val="24"/>
        </w:rPr>
        <w:t xml:space="preserve">Комплексный анализ текста. </w:t>
      </w:r>
      <w:proofErr w:type="gramStart"/>
      <w:r w:rsidR="00A56A89" w:rsidRPr="00E25057">
        <w:rPr>
          <w:rFonts w:ascii="Times New Roman" w:eastAsia="Times New Roman" w:hAnsi="Times New Roman" w:cs="Times New Roman"/>
          <w:b/>
          <w:bCs/>
          <w:color w:val="000000"/>
          <w:sz w:val="24"/>
          <w:szCs w:val="24"/>
        </w:rPr>
        <w:t xml:space="preserve">Шаг за шагом подготовка к ЕГЭ» </w:t>
      </w:r>
      <w:r w:rsidRPr="00E25057">
        <w:rPr>
          <w:rFonts w:ascii="Times New Roman" w:eastAsia="Times New Roman" w:hAnsi="Times New Roman" w:cs="Times New Roman"/>
          <w:b/>
          <w:bCs/>
          <w:color w:val="000000"/>
          <w:sz w:val="24"/>
          <w:szCs w:val="24"/>
        </w:rPr>
        <w:t xml:space="preserve"> как раз и заключается в том, чтобы создать благоприятные условия для подготовки обучающихся к успешной сдаче выпускного экзамена.</w:t>
      </w:r>
      <w:proofErr w:type="gramEnd"/>
    </w:p>
    <w:p w14:paraId="5972B46C" w14:textId="3D488C0C" w:rsidR="00DD0F56" w:rsidRPr="00E25057" w:rsidRDefault="00DD0F56" w:rsidP="000D5631">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color w:val="000000"/>
          <w:sz w:val="24"/>
          <w:szCs w:val="24"/>
        </w:rPr>
        <w:t> </w:t>
      </w:r>
      <w:r w:rsidRPr="00E25057">
        <w:rPr>
          <w:rFonts w:ascii="Times New Roman" w:eastAsia="Times New Roman" w:hAnsi="Times New Roman" w:cs="Times New Roman"/>
          <w:b/>
          <w:bCs/>
          <w:color w:val="000000"/>
          <w:sz w:val="24"/>
          <w:szCs w:val="24"/>
        </w:rPr>
        <w:t>Основные задачи элективного курса:</w:t>
      </w:r>
    </w:p>
    <w:p w14:paraId="20807C23" w14:textId="77777777" w:rsidR="00DD0F56" w:rsidRPr="00E25057" w:rsidRDefault="00DD0F56" w:rsidP="00DD0F56">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color w:val="000000"/>
          <w:sz w:val="24"/>
          <w:szCs w:val="24"/>
        </w:rPr>
        <w:t xml:space="preserve">Создать условия для обобщения и систематизации изученного материала, необходимого для успешного выполнения тестовой части </w:t>
      </w:r>
      <w:proofErr w:type="spellStart"/>
      <w:r w:rsidRPr="00E25057">
        <w:rPr>
          <w:rFonts w:ascii="Times New Roman" w:eastAsia="Times New Roman" w:hAnsi="Times New Roman" w:cs="Times New Roman"/>
          <w:color w:val="000000"/>
          <w:sz w:val="24"/>
          <w:szCs w:val="24"/>
        </w:rPr>
        <w:t>КИМов</w:t>
      </w:r>
      <w:proofErr w:type="spellEnd"/>
      <w:r w:rsidRPr="00E25057">
        <w:rPr>
          <w:rFonts w:ascii="Times New Roman" w:eastAsia="Times New Roman" w:hAnsi="Times New Roman" w:cs="Times New Roman"/>
          <w:color w:val="000000"/>
          <w:sz w:val="24"/>
          <w:szCs w:val="24"/>
        </w:rPr>
        <w:t>;</w:t>
      </w:r>
    </w:p>
    <w:p w14:paraId="7C270994" w14:textId="77777777" w:rsidR="00DD0F56" w:rsidRPr="00E25057" w:rsidRDefault="00DD0F56" w:rsidP="00DD0F56">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color w:val="000000"/>
          <w:sz w:val="24"/>
          <w:szCs w:val="24"/>
        </w:rPr>
        <w:t>Создать условия для совершенствования умения работы с текстом;</w:t>
      </w:r>
    </w:p>
    <w:p w14:paraId="00A75BD2" w14:textId="77777777" w:rsidR="00DD0F56" w:rsidRPr="00E25057" w:rsidRDefault="00DD0F56" w:rsidP="00DD0F56">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color w:val="000000"/>
          <w:sz w:val="24"/>
          <w:szCs w:val="24"/>
        </w:rPr>
        <w:t>Создать условия для совершенствования умения создания собственного аргументированного высказывания по заданной проблеме.</w:t>
      </w:r>
    </w:p>
    <w:p w14:paraId="2F7A2DE1" w14:textId="77777777" w:rsidR="00DD0F56" w:rsidRPr="00E25057" w:rsidRDefault="00DD0F56" w:rsidP="00DD0F5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color w:val="000000"/>
          <w:sz w:val="24"/>
          <w:szCs w:val="24"/>
        </w:rPr>
        <w:t>Программа элективного курса «Шаг за шагом» отвечает требованиям федерального государственного образовательного стандарта основного образования по русскому языку и служит дополнением к основному курсу русского языка в 11 классах, что свидетельствует о её </w:t>
      </w:r>
      <w:r w:rsidRPr="00E25057">
        <w:rPr>
          <w:rFonts w:ascii="Times New Roman" w:eastAsia="Times New Roman" w:hAnsi="Times New Roman" w:cs="Times New Roman"/>
          <w:b/>
          <w:bCs/>
          <w:color w:val="000000"/>
          <w:sz w:val="24"/>
          <w:szCs w:val="24"/>
        </w:rPr>
        <w:t>актуальности.</w:t>
      </w:r>
    </w:p>
    <w:p w14:paraId="7D3ED91E" w14:textId="77777777" w:rsidR="00DD0F56" w:rsidRPr="00E25057" w:rsidRDefault="00DD0F56" w:rsidP="00DD0F5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b/>
          <w:bCs/>
          <w:color w:val="000000"/>
          <w:sz w:val="24"/>
          <w:szCs w:val="24"/>
        </w:rPr>
        <w:t>Главные принципы курса традиционны: </w:t>
      </w:r>
      <w:r w:rsidRPr="00E25057">
        <w:rPr>
          <w:rFonts w:ascii="Times New Roman" w:eastAsia="Times New Roman" w:hAnsi="Times New Roman" w:cs="Times New Roman"/>
          <w:color w:val="000000"/>
          <w:sz w:val="24"/>
          <w:szCs w:val="24"/>
        </w:rPr>
        <w:t>доступность, системность, научность.</w:t>
      </w:r>
    </w:p>
    <w:p w14:paraId="6F1C4B12" w14:textId="1F2B8179" w:rsidR="00DD0F56" w:rsidRPr="00E25057" w:rsidRDefault="00DD0F56" w:rsidP="00DD0F5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color w:val="000000"/>
          <w:sz w:val="24"/>
          <w:szCs w:val="24"/>
        </w:rPr>
        <w:lastRenderedPageBreak/>
        <w:t>Проанализировав экзаменационные работы предыдущих лет, можно сделать вывод: многие выпускники испытывают затруднения при выполнении большей части видов заданий ЕГЭ. Это объясняется, на наш взгляд, преимуществом информационного принципа преподавания над деятельностным подходом. Статист</w:t>
      </w:r>
      <w:r w:rsidR="00EE168C" w:rsidRPr="00E25057">
        <w:rPr>
          <w:rFonts w:ascii="Times New Roman" w:eastAsia="Times New Roman" w:hAnsi="Times New Roman" w:cs="Times New Roman"/>
          <w:color w:val="000000"/>
          <w:sz w:val="24"/>
          <w:szCs w:val="24"/>
        </w:rPr>
        <w:t>ика результатов сдачи ЕГЭ в 20</w:t>
      </w:r>
      <w:r w:rsidR="000D5631" w:rsidRPr="00E25057">
        <w:rPr>
          <w:rFonts w:ascii="Times New Roman" w:eastAsia="Times New Roman" w:hAnsi="Times New Roman" w:cs="Times New Roman"/>
          <w:color w:val="000000"/>
          <w:sz w:val="24"/>
          <w:szCs w:val="24"/>
        </w:rPr>
        <w:t>21</w:t>
      </w:r>
      <w:r w:rsidRPr="00E25057">
        <w:rPr>
          <w:rFonts w:ascii="Times New Roman" w:eastAsia="Times New Roman" w:hAnsi="Times New Roman" w:cs="Times New Roman"/>
          <w:color w:val="000000"/>
          <w:sz w:val="24"/>
          <w:szCs w:val="24"/>
        </w:rPr>
        <w:t xml:space="preserve"> году была учтена при подготовке учебного материала элективного курса «Шаг за шагом».</w:t>
      </w:r>
    </w:p>
    <w:p w14:paraId="2B78DAD1" w14:textId="4FE249CB" w:rsidR="00DD0F56" w:rsidRPr="00E25057" w:rsidRDefault="000D5631" w:rsidP="00DD0F5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color w:val="000000"/>
          <w:sz w:val="24"/>
          <w:szCs w:val="24"/>
        </w:rPr>
        <w:t xml:space="preserve">   </w:t>
      </w:r>
      <w:r w:rsidR="00DD0F56" w:rsidRPr="00E25057">
        <w:rPr>
          <w:rFonts w:ascii="Times New Roman" w:eastAsia="Times New Roman" w:hAnsi="Times New Roman" w:cs="Times New Roman"/>
          <w:color w:val="000000"/>
          <w:sz w:val="24"/>
          <w:szCs w:val="24"/>
        </w:rPr>
        <w:t xml:space="preserve">Предложенный в программе материал сочетается с деятельностным подходом. Это даёт возможность совершенствовать и развивать ключевые компетенции (коммуникативные, интеллектуальные, информационные, организационные), а также создавать условия для реализации </w:t>
      </w:r>
      <w:proofErr w:type="spellStart"/>
      <w:r w:rsidR="00DD0F56" w:rsidRPr="00E25057">
        <w:rPr>
          <w:rFonts w:ascii="Times New Roman" w:eastAsia="Times New Roman" w:hAnsi="Times New Roman" w:cs="Times New Roman"/>
          <w:color w:val="000000"/>
          <w:sz w:val="24"/>
          <w:szCs w:val="24"/>
        </w:rPr>
        <w:t>надпредметной</w:t>
      </w:r>
      <w:proofErr w:type="spellEnd"/>
      <w:r w:rsidR="00DD0F56" w:rsidRPr="00E25057">
        <w:rPr>
          <w:rFonts w:ascii="Times New Roman" w:eastAsia="Times New Roman" w:hAnsi="Times New Roman" w:cs="Times New Roman"/>
          <w:color w:val="000000"/>
          <w:sz w:val="24"/>
          <w:szCs w:val="24"/>
        </w:rPr>
        <w:t xml:space="preserve"> функции, которую русский язык выполняет в системе школьного образования. Деятельностный подход позволяет перейти от усвоения знаний, умений и навыков к совершенствованию умения учиться, к целенаправленной организации учебной деятельности, к включению содержания обучения в контекст решения значимых жизненных задач.</w:t>
      </w:r>
    </w:p>
    <w:p w14:paraId="566F3F58" w14:textId="73B79159" w:rsidR="00DD0F56" w:rsidRPr="00E25057" w:rsidRDefault="000D5631" w:rsidP="00DD0F5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color w:val="000000"/>
          <w:sz w:val="24"/>
          <w:szCs w:val="24"/>
        </w:rPr>
        <w:t xml:space="preserve">   </w:t>
      </w:r>
      <w:r w:rsidR="00DD0F56" w:rsidRPr="00E25057">
        <w:rPr>
          <w:rFonts w:ascii="Times New Roman" w:eastAsia="Times New Roman" w:hAnsi="Times New Roman" w:cs="Times New Roman"/>
          <w:color w:val="000000"/>
          <w:sz w:val="24"/>
          <w:szCs w:val="24"/>
        </w:rPr>
        <w:t>Для достижения целей обучения на занятиях элективного курса используются разнообразные формы и методы организации работы, позволяющие раскрыть субъективный характер деятельности учащихся, создать атмосферу заинтересованности ученика в работе группы, класса, что способствует естественному самовыражению каждого ребёнка.</w:t>
      </w:r>
    </w:p>
    <w:p w14:paraId="04DDEE63" w14:textId="77777777" w:rsidR="00DD0F56" w:rsidRPr="00E25057" w:rsidRDefault="00DD0F56" w:rsidP="00DD0F56">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E25057">
        <w:rPr>
          <w:rFonts w:ascii="Times New Roman" w:eastAsia="Times New Roman" w:hAnsi="Times New Roman" w:cs="Times New Roman"/>
          <w:b/>
          <w:bCs/>
          <w:color w:val="000000"/>
          <w:sz w:val="24"/>
          <w:szCs w:val="24"/>
        </w:rPr>
        <w:t>Основные формы и методы работы:</w:t>
      </w:r>
    </w:p>
    <w:p w14:paraId="510EF028" w14:textId="77777777" w:rsidR="00DD0F56" w:rsidRPr="00E25057" w:rsidRDefault="00DD0F56" w:rsidP="00DD0F56">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color w:val="000000"/>
          <w:sz w:val="24"/>
          <w:szCs w:val="24"/>
        </w:rPr>
        <w:t>«Продвинутая» лекция учителя с использованием интерактивных средств обучения;</w:t>
      </w:r>
    </w:p>
    <w:p w14:paraId="451FFE1B" w14:textId="77777777" w:rsidR="00DD0F56" w:rsidRPr="00E25057" w:rsidRDefault="00DD0F56" w:rsidP="00DD0F56">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color w:val="000000"/>
          <w:sz w:val="24"/>
          <w:szCs w:val="24"/>
        </w:rPr>
        <w:t>Проектирование индивидуального маршрута саморазвития;</w:t>
      </w:r>
    </w:p>
    <w:p w14:paraId="776427E6" w14:textId="77777777" w:rsidR="00DD0F56" w:rsidRPr="00E25057" w:rsidRDefault="00DD0F56" w:rsidP="00DD0F56">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color w:val="000000"/>
          <w:sz w:val="24"/>
          <w:szCs w:val="24"/>
        </w:rPr>
        <w:t>Составление кластеров, обобщающих интерактивных таблиц, плакатов и схем;</w:t>
      </w:r>
    </w:p>
    <w:p w14:paraId="585B9771" w14:textId="77777777" w:rsidR="00DD0F56" w:rsidRPr="00E25057" w:rsidRDefault="00DD0F56" w:rsidP="00DD0F56">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color w:val="000000"/>
          <w:sz w:val="24"/>
          <w:szCs w:val="24"/>
        </w:rPr>
        <w:t>Работа с различными источниками информации для создания проектов (Например, проект «Портрет текста»);</w:t>
      </w:r>
    </w:p>
    <w:p w14:paraId="4CCDB1AD" w14:textId="77777777" w:rsidR="00DD0F56" w:rsidRPr="00E25057" w:rsidRDefault="00DD0F56" w:rsidP="00DD0F56">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color w:val="000000"/>
          <w:sz w:val="24"/>
          <w:szCs w:val="24"/>
        </w:rPr>
        <w:t>Работа с тренажёрами в парах и индивидуально;</w:t>
      </w:r>
    </w:p>
    <w:p w14:paraId="0A261BB5" w14:textId="77777777" w:rsidR="00DD0F56" w:rsidRPr="00E25057" w:rsidRDefault="00DD0F56" w:rsidP="00DD0F56">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color w:val="000000"/>
          <w:sz w:val="24"/>
          <w:szCs w:val="24"/>
        </w:rPr>
        <w:t>Практические работы в парах и группах;</w:t>
      </w:r>
    </w:p>
    <w:p w14:paraId="7301AAC5" w14:textId="77777777" w:rsidR="00DD0F56" w:rsidRPr="00E25057" w:rsidRDefault="00DD0F56" w:rsidP="00DD0F56">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color w:val="000000"/>
          <w:sz w:val="24"/>
          <w:szCs w:val="24"/>
        </w:rPr>
        <w:t>Индивидуальная работа учащихся (наблюдения над языковым материалом, анализ, выводы);</w:t>
      </w:r>
    </w:p>
    <w:p w14:paraId="2201345D" w14:textId="77777777" w:rsidR="00DD0F56" w:rsidRPr="00E25057" w:rsidRDefault="00DD0F56" w:rsidP="00DD0F56">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color w:val="000000"/>
          <w:sz w:val="24"/>
          <w:szCs w:val="24"/>
        </w:rPr>
        <w:t xml:space="preserve">Самостоятельный отбор материала для составления собственных </w:t>
      </w:r>
      <w:proofErr w:type="spellStart"/>
      <w:r w:rsidRPr="00E25057">
        <w:rPr>
          <w:rFonts w:ascii="Times New Roman" w:eastAsia="Times New Roman" w:hAnsi="Times New Roman" w:cs="Times New Roman"/>
          <w:color w:val="000000"/>
          <w:sz w:val="24"/>
          <w:szCs w:val="24"/>
        </w:rPr>
        <w:t>КИМов</w:t>
      </w:r>
      <w:proofErr w:type="spellEnd"/>
      <w:r w:rsidRPr="00E25057">
        <w:rPr>
          <w:rFonts w:ascii="Times New Roman" w:eastAsia="Times New Roman" w:hAnsi="Times New Roman" w:cs="Times New Roman"/>
          <w:color w:val="000000"/>
          <w:sz w:val="24"/>
          <w:szCs w:val="24"/>
        </w:rPr>
        <w:t xml:space="preserve"> (работа в группе);</w:t>
      </w:r>
    </w:p>
    <w:p w14:paraId="2342A3BC" w14:textId="77777777" w:rsidR="00DD0F56" w:rsidRPr="00E25057" w:rsidRDefault="00DD0F56" w:rsidP="00DD0F56">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roofErr w:type="spellStart"/>
      <w:r w:rsidRPr="00E25057">
        <w:rPr>
          <w:rFonts w:ascii="Times New Roman" w:eastAsia="Times New Roman" w:hAnsi="Times New Roman" w:cs="Times New Roman"/>
          <w:color w:val="000000"/>
          <w:sz w:val="24"/>
          <w:szCs w:val="24"/>
        </w:rPr>
        <w:t>On-line</w:t>
      </w:r>
      <w:proofErr w:type="spellEnd"/>
      <w:r w:rsidRPr="00E25057">
        <w:rPr>
          <w:rFonts w:ascii="Times New Roman" w:eastAsia="Times New Roman" w:hAnsi="Times New Roman" w:cs="Times New Roman"/>
          <w:color w:val="000000"/>
          <w:sz w:val="24"/>
          <w:szCs w:val="24"/>
        </w:rPr>
        <w:t xml:space="preserve"> тестирование;</w:t>
      </w:r>
    </w:p>
    <w:p w14:paraId="4E9035DE" w14:textId="77777777" w:rsidR="00DD0F56" w:rsidRPr="00E25057" w:rsidRDefault="00DD0F56" w:rsidP="00DD0F56">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color w:val="000000"/>
          <w:sz w:val="24"/>
          <w:szCs w:val="24"/>
        </w:rPr>
        <w:t xml:space="preserve">Работа с бланками и пакетами </w:t>
      </w:r>
      <w:proofErr w:type="spellStart"/>
      <w:r w:rsidRPr="00E25057">
        <w:rPr>
          <w:rFonts w:ascii="Times New Roman" w:eastAsia="Times New Roman" w:hAnsi="Times New Roman" w:cs="Times New Roman"/>
          <w:color w:val="000000"/>
          <w:sz w:val="24"/>
          <w:szCs w:val="24"/>
        </w:rPr>
        <w:t>КИМов</w:t>
      </w:r>
      <w:proofErr w:type="spellEnd"/>
      <w:r w:rsidRPr="00E25057">
        <w:rPr>
          <w:rFonts w:ascii="Times New Roman" w:eastAsia="Times New Roman" w:hAnsi="Times New Roman" w:cs="Times New Roman"/>
          <w:color w:val="000000"/>
          <w:sz w:val="24"/>
          <w:szCs w:val="24"/>
        </w:rPr>
        <w:t>;</w:t>
      </w:r>
    </w:p>
    <w:p w14:paraId="0D6F65EF" w14:textId="77777777" w:rsidR="00DD0F56" w:rsidRPr="00E25057" w:rsidRDefault="00DD0F56" w:rsidP="00DD0F56">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color w:val="000000"/>
          <w:sz w:val="24"/>
          <w:szCs w:val="24"/>
        </w:rPr>
        <w:t>Использование таких приёмов, как идеальное сочинение, приём эксперта и др.;</w:t>
      </w:r>
    </w:p>
    <w:p w14:paraId="05A644F7" w14:textId="77777777" w:rsidR="00DD0F56" w:rsidRPr="00E25057" w:rsidRDefault="00DD0F56" w:rsidP="00DD0F56">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color w:val="000000"/>
          <w:sz w:val="24"/>
          <w:szCs w:val="24"/>
        </w:rPr>
        <w:t>Написание сочинений;</w:t>
      </w:r>
    </w:p>
    <w:p w14:paraId="56B0619D" w14:textId="77777777" w:rsidR="00DD0F56" w:rsidRPr="00E25057" w:rsidRDefault="00DD0F56" w:rsidP="00DD0F56">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color w:val="000000"/>
          <w:sz w:val="24"/>
          <w:szCs w:val="24"/>
        </w:rPr>
        <w:t>Работа над речевым оформлением сочинения.</w:t>
      </w:r>
    </w:p>
    <w:p w14:paraId="479DB27B" w14:textId="77777777" w:rsidR="00DD0F56" w:rsidRPr="00E25057" w:rsidRDefault="00DD0F56" w:rsidP="00DD0F5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color w:val="000000"/>
          <w:sz w:val="24"/>
          <w:szCs w:val="24"/>
        </w:rPr>
        <w:t>Представленные формы и методы работы подчинены комплексной задаче – созданию условий для развития речи, созданию условий для формирования практической грамотности – и составляют единую методическую систему.</w:t>
      </w:r>
    </w:p>
    <w:p w14:paraId="07D4E87C" w14:textId="77777777" w:rsidR="00DD0F56" w:rsidRPr="00E25057" w:rsidRDefault="00DD0F56" w:rsidP="00DD0F5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color w:val="000000"/>
          <w:sz w:val="24"/>
          <w:szCs w:val="24"/>
        </w:rPr>
        <w:t>Данный элективный курс рассчитан на 34 часа в год (1 час в неделю), составлен для учеников 11 класса и, как было сказано выше, призван помочь учащимся повторить и обобщить материал, изученный ранее, систематизировать его, углубить имеющиеся знания, отработать навыки создания собственного письменного высказывания.</w:t>
      </w:r>
    </w:p>
    <w:p w14:paraId="0DE7A1AF" w14:textId="77777777" w:rsidR="00DD0F56" w:rsidRPr="00E25057" w:rsidRDefault="00DD0F56" w:rsidP="00DD0F5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color w:val="000000"/>
          <w:sz w:val="24"/>
          <w:szCs w:val="24"/>
        </w:rPr>
        <w:t>Курс состоит из двух блоков, каждый из которых соответствует определённой части экзаменационной работы.</w:t>
      </w:r>
    </w:p>
    <w:p w14:paraId="0A3278BD" w14:textId="77777777" w:rsidR="00DD0F56" w:rsidRPr="00E25057" w:rsidRDefault="00DD0F56" w:rsidP="00DD0F5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b/>
          <w:bCs/>
          <w:color w:val="000000"/>
          <w:sz w:val="24"/>
          <w:szCs w:val="24"/>
        </w:rPr>
        <w:t>В первом разделе курса</w:t>
      </w:r>
      <w:r w:rsidRPr="00E25057">
        <w:rPr>
          <w:rFonts w:ascii="Times New Roman" w:eastAsia="Times New Roman" w:hAnsi="Times New Roman" w:cs="Times New Roman"/>
          <w:color w:val="000000"/>
          <w:sz w:val="24"/>
          <w:szCs w:val="24"/>
        </w:rPr>
        <w:t> учитываются особенности первой части экзамена, которая представляет собой тестовые задания по различным разделам языкознания. Чтобы успешно выполнить эту часть ЕГЭ, обучающимся необходимо хорошо владеть русским языком, его словарём и грамматическим строем; владеть нормами правописания, орфографической зоркостью, навыками информационной обработки микротекста. Данная часть программы предполагает </w:t>
      </w:r>
      <w:r w:rsidRPr="00E25057">
        <w:rPr>
          <w:rFonts w:ascii="Times New Roman" w:eastAsia="Times New Roman" w:hAnsi="Times New Roman" w:cs="Times New Roman"/>
          <w:b/>
          <w:bCs/>
          <w:color w:val="000000"/>
          <w:sz w:val="24"/>
          <w:szCs w:val="24"/>
        </w:rPr>
        <w:t xml:space="preserve">развитие языковой и лингвистической </w:t>
      </w:r>
      <w:r w:rsidRPr="00E25057">
        <w:rPr>
          <w:rFonts w:ascii="Times New Roman" w:eastAsia="Times New Roman" w:hAnsi="Times New Roman" w:cs="Times New Roman"/>
          <w:b/>
          <w:bCs/>
          <w:color w:val="000000"/>
          <w:sz w:val="24"/>
          <w:szCs w:val="24"/>
        </w:rPr>
        <w:lastRenderedPageBreak/>
        <w:t>компетенций</w:t>
      </w:r>
      <w:r w:rsidRPr="00E25057">
        <w:rPr>
          <w:rFonts w:ascii="Times New Roman" w:eastAsia="Times New Roman" w:hAnsi="Times New Roman" w:cs="Times New Roman"/>
          <w:color w:val="000000"/>
          <w:sz w:val="24"/>
          <w:szCs w:val="24"/>
        </w:rPr>
        <w:t> и направлена на совершенствование умения школьников делать элементарный лингвистический анализ языковых явлений (например, различать контекстные значения многозначных слов, паронимов; редактировать предложения с лексическими ошибками; устанавливать соответствие между грамматическими ошибками и предложениями, в которых они допущены; определять изученные языковые особенности текста; выделять в тексте предложения, соответствующие конкретной синтаксической модели и т.д.).</w:t>
      </w:r>
    </w:p>
    <w:p w14:paraId="4D4EAD0C" w14:textId="77777777" w:rsidR="00DD0F56" w:rsidRPr="00E25057" w:rsidRDefault="00DD0F56" w:rsidP="00DD0F5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color w:val="000000"/>
          <w:sz w:val="24"/>
          <w:szCs w:val="24"/>
        </w:rPr>
        <w:t>На каждом занятии курса предполагается кропотливая работа по закреплению орфографических и пунктуационных навыков обучающихся. Подобная деятельность особенно актуальна в настоящее время, так как школьники, как было сказано выше, меньше читают, а для общения используют принятый в социальных сетях сленг.</w:t>
      </w:r>
    </w:p>
    <w:p w14:paraId="5E517CA6" w14:textId="33885A39" w:rsidR="00DD0F56" w:rsidRPr="00E25057" w:rsidRDefault="000D5631" w:rsidP="00DD0F5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b/>
          <w:bCs/>
          <w:color w:val="000000"/>
          <w:sz w:val="24"/>
          <w:szCs w:val="24"/>
        </w:rPr>
        <w:t xml:space="preserve">     </w:t>
      </w:r>
      <w:r w:rsidR="00DD0F56" w:rsidRPr="00E25057">
        <w:rPr>
          <w:rFonts w:ascii="Times New Roman" w:eastAsia="Times New Roman" w:hAnsi="Times New Roman" w:cs="Times New Roman"/>
          <w:b/>
          <w:bCs/>
          <w:color w:val="000000"/>
          <w:sz w:val="24"/>
          <w:szCs w:val="24"/>
        </w:rPr>
        <w:t>Второй раздел</w:t>
      </w:r>
      <w:r w:rsidR="00DD0F56" w:rsidRPr="00E25057">
        <w:rPr>
          <w:rFonts w:ascii="Times New Roman" w:eastAsia="Times New Roman" w:hAnsi="Times New Roman" w:cs="Times New Roman"/>
          <w:color w:val="000000"/>
          <w:sz w:val="24"/>
          <w:szCs w:val="24"/>
        </w:rPr>
        <w:t> программы основывается на развитии коммуникативной компетенции. В процессе работы создаются условия для формирования у школьников навыков владения разными видами речевой деятельности, навыков восприятия чужой речи и создания собственного высказывания, в котором необходимо отразить основную проблему предложенного для анализа текста, выявить позицию автора, высказать и аргументировать собственную точку зрения. Большое внимание при этом уделяется работе над речевым оформлением собственного высказывания.</w:t>
      </w:r>
    </w:p>
    <w:p w14:paraId="7727DD98" w14:textId="61183A61" w:rsidR="00DD0F56" w:rsidRPr="00E25057" w:rsidRDefault="000D5631" w:rsidP="00DD0F5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color w:val="000000"/>
          <w:sz w:val="24"/>
          <w:szCs w:val="24"/>
        </w:rPr>
        <w:t xml:space="preserve">  </w:t>
      </w:r>
      <w:r w:rsidR="00DD0F56" w:rsidRPr="00E25057">
        <w:rPr>
          <w:rFonts w:ascii="Times New Roman" w:eastAsia="Times New Roman" w:hAnsi="Times New Roman" w:cs="Times New Roman"/>
          <w:color w:val="000000"/>
          <w:sz w:val="24"/>
          <w:szCs w:val="24"/>
        </w:rPr>
        <w:t>Сложность последнего задания ЕГЭ как раз и заключается в создании письменного текста, редактировании его, соблюдении норм современного русского языка. На каждом занятии второй части элективного курса «Шаг за шагом» обращается внимание обучающихся на основные требования к речевому оформлению сочинения.</w:t>
      </w:r>
    </w:p>
    <w:p w14:paraId="4F6D02A2" w14:textId="77777777" w:rsidR="00DD0F56" w:rsidRPr="00E25057" w:rsidRDefault="00DD0F56" w:rsidP="00DD0F5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color w:val="000000"/>
          <w:sz w:val="24"/>
          <w:szCs w:val="24"/>
        </w:rPr>
        <w:t>Опираясь на работы Д.Э. Розенталя, можно выделить следующие </w:t>
      </w:r>
      <w:r w:rsidRPr="00E25057">
        <w:rPr>
          <w:rFonts w:ascii="Times New Roman" w:eastAsia="Times New Roman" w:hAnsi="Times New Roman" w:cs="Times New Roman"/>
          <w:b/>
          <w:bCs/>
          <w:color w:val="000000"/>
          <w:sz w:val="24"/>
          <w:szCs w:val="24"/>
        </w:rPr>
        <w:t>требования к хорошей речи:</w:t>
      </w:r>
    </w:p>
    <w:p w14:paraId="240AE8C7" w14:textId="77777777" w:rsidR="00DD0F56" w:rsidRPr="00E25057" w:rsidRDefault="00DD0F56" w:rsidP="00DD0F56">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color w:val="000000"/>
          <w:sz w:val="24"/>
          <w:szCs w:val="24"/>
        </w:rPr>
        <w:t>Правильность (соблюдение литературно-языковых норм);</w:t>
      </w:r>
    </w:p>
    <w:p w14:paraId="5190F1A9" w14:textId="77777777" w:rsidR="00DD0F56" w:rsidRPr="00E25057" w:rsidRDefault="00DD0F56" w:rsidP="00DD0F56">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color w:val="000000"/>
          <w:sz w:val="24"/>
          <w:szCs w:val="24"/>
        </w:rPr>
        <w:t>Точность (соответствие мыслям говорящего или пишущего);</w:t>
      </w:r>
    </w:p>
    <w:p w14:paraId="4093B24B" w14:textId="77777777" w:rsidR="00DD0F56" w:rsidRPr="00E25057" w:rsidRDefault="00DD0F56" w:rsidP="00DD0F56">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color w:val="000000"/>
          <w:sz w:val="24"/>
          <w:szCs w:val="24"/>
        </w:rPr>
        <w:t>Ясность (доступность пониманию слушающего или читающего);</w:t>
      </w:r>
    </w:p>
    <w:p w14:paraId="7D2BAF2D" w14:textId="77777777" w:rsidR="00DD0F56" w:rsidRPr="00E25057" w:rsidRDefault="00DD0F56" w:rsidP="00DD0F56">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color w:val="000000"/>
          <w:sz w:val="24"/>
          <w:szCs w:val="24"/>
        </w:rPr>
        <w:t>Логичность (соответствие законам логики);</w:t>
      </w:r>
    </w:p>
    <w:p w14:paraId="0FEC3994" w14:textId="77777777" w:rsidR="00DD0F56" w:rsidRPr="00E25057" w:rsidRDefault="00DD0F56" w:rsidP="00DD0F56">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color w:val="000000"/>
          <w:sz w:val="24"/>
          <w:szCs w:val="24"/>
        </w:rPr>
        <w:t>Простота (естественность, отсутствие вычурности);</w:t>
      </w:r>
    </w:p>
    <w:p w14:paraId="7469895A" w14:textId="77777777" w:rsidR="00DD0F56" w:rsidRPr="00E25057" w:rsidRDefault="00DD0F56" w:rsidP="00DD0F56">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color w:val="000000"/>
          <w:sz w:val="24"/>
          <w:szCs w:val="24"/>
        </w:rPr>
        <w:t>Богатство (разнообразие используемых языковых средств);</w:t>
      </w:r>
    </w:p>
    <w:p w14:paraId="0FC73071" w14:textId="77777777" w:rsidR="00DD0F56" w:rsidRPr="00E25057" w:rsidRDefault="00DD0F56" w:rsidP="00DD0F56">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color w:val="000000"/>
          <w:sz w:val="24"/>
          <w:szCs w:val="24"/>
        </w:rPr>
        <w:t>Сжатость (отсутствие лишних слов, ненужных повторений);</w:t>
      </w:r>
    </w:p>
    <w:p w14:paraId="679A2482" w14:textId="77777777" w:rsidR="00DD0F56" w:rsidRPr="00E25057" w:rsidRDefault="00DD0F56" w:rsidP="00DD0F56">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color w:val="000000"/>
          <w:sz w:val="24"/>
          <w:szCs w:val="24"/>
        </w:rPr>
        <w:t>Чистота (устранение диалектных, жаргонных, просторечных слов, а также заимствованных, употребляемых без надобности);</w:t>
      </w:r>
    </w:p>
    <w:p w14:paraId="1F7777AE" w14:textId="77777777" w:rsidR="00DD0F56" w:rsidRPr="00E25057" w:rsidRDefault="00DD0F56" w:rsidP="00DD0F56">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color w:val="000000"/>
          <w:sz w:val="24"/>
          <w:szCs w:val="24"/>
        </w:rPr>
        <w:t>Живость (отсутствие шаблонов, выразительность, образность, эмоциональность);</w:t>
      </w:r>
    </w:p>
    <w:p w14:paraId="453709A1" w14:textId="77777777" w:rsidR="00DD0F56" w:rsidRPr="00E25057" w:rsidRDefault="00DD0F56" w:rsidP="00DD0F56">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color w:val="000000"/>
          <w:sz w:val="24"/>
          <w:szCs w:val="24"/>
        </w:rPr>
        <w:t>Благозвучие (подбор слов с учётом их звуковой стороны).</w:t>
      </w:r>
    </w:p>
    <w:p w14:paraId="6B7940E6" w14:textId="77777777" w:rsidR="00DD0F56" w:rsidRPr="00E25057" w:rsidRDefault="00DD0F56" w:rsidP="00DD0F5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color w:val="000000"/>
          <w:sz w:val="24"/>
          <w:szCs w:val="24"/>
        </w:rPr>
        <w:t>Работая в группах, ученики определяют причины появления речевых ошибок в собственном письменном высказывании. Данный вид деятельности позволяет ребятам легко находить недостатки в своих сочинениях и успешно устранять их.</w:t>
      </w:r>
    </w:p>
    <w:p w14:paraId="25BBA879" w14:textId="77777777" w:rsidR="00DD0F56" w:rsidRPr="00E25057" w:rsidRDefault="00DD0F56" w:rsidP="00DD0F5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color w:val="000000"/>
          <w:sz w:val="24"/>
          <w:szCs w:val="24"/>
        </w:rPr>
        <w:t>Подобным образом на занятиях элективного курса систематизируются речевые ошибки, классификация которых широко представлена в различных методических пособиях.</w:t>
      </w:r>
    </w:p>
    <w:p w14:paraId="2B3AF99B" w14:textId="77777777" w:rsidR="00DD0F56" w:rsidRPr="00E25057" w:rsidRDefault="00DD0F56" w:rsidP="00DD0F5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color w:val="000000"/>
          <w:sz w:val="24"/>
          <w:szCs w:val="24"/>
        </w:rPr>
        <w:t>Большое внимание уделяется работе, направленной на редактирование и совершенствование черновиков. Опыт показывает, что для формирования критического оценивания текста и выявления речевых ошибок полезна работа в парах. Сочинения пишутся двумя авторами. В процессе деятельности школьники контролируют друг друга и учатся редактировать текст, написанный другим лицом. Ребятам предлагается также написать «идеальное» сочинение, а затем выступить в роли экспертов. Такие формы подготовки очень ценятся учащимися.</w:t>
      </w:r>
    </w:p>
    <w:p w14:paraId="10868C5F" w14:textId="77777777" w:rsidR="00DD0F56" w:rsidRPr="00E25057" w:rsidRDefault="00DD0F56" w:rsidP="00DD0F5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color w:val="000000"/>
          <w:sz w:val="24"/>
          <w:szCs w:val="24"/>
        </w:rPr>
        <w:lastRenderedPageBreak/>
        <w:t>Каждое задание второй части элективного курса усложняется по мере достижения обучающимися необходимого уровня.</w:t>
      </w:r>
    </w:p>
    <w:p w14:paraId="14C3E2EB" w14:textId="77777777" w:rsidR="00DD0F56" w:rsidRPr="00E25057" w:rsidRDefault="00DD0F56" w:rsidP="00DD0F5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color w:val="000000"/>
          <w:sz w:val="24"/>
          <w:szCs w:val="24"/>
        </w:rPr>
        <w:t>Как уже было сказано выше, обе части программы связаны между собой и воспроизводят логику экзаменационной работы.</w:t>
      </w:r>
    </w:p>
    <w:p w14:paraId="39E51302" w14:textId="77777777" w:rsidR="00D558FC" w:rsidRPr="00E25057" w:rsidRDefault="00D558FC" w:rsidP="00DD0F56">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rPr>
      </w:pPr>
    </w:p>
    <w:p w14:paraId="24171210" w14:textId="77777777" w:rsidR="00D558FC" w:rsidRPr="00E25057" w:rsidRDefault="00D558FC" w:rsidP="00DD0F56">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rPr>
      </w:pPr>
    </w:p>
    <w:p w14:paraId="241CBD97" w14:textId="77777777" w:rsidR="00D558FC" w:rsidRPr="00E25057" w:rsidRDefault="00D558FC" w:rsidP="00DD0F56">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rPr>
      </w:pPr>
    </w:p>
    <w:p w14:paraId="7DA21228" w14:textId="77777777" w:rsidR="00D558FC" w:rsidRPr="00E25057" w:rsidRDefault="00D558FC" w:rsidP="00DD0F56">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rPr>
      </w:pPr>
    </w:p>
    <w:p w14:paraId="4D9F9399" w14:textId="77777777" w:rsidR="00D558FC" w:rsidRPr="00E25057" w:rsidRDefault="00D558FC" w:rsidP="00DD0F56">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rPr>
      </w:pPr>
    </w:p>
    <w:p w14:paraId="7DEE3337" w14:textId="77777777" w:rsidR="00D558FC" w:rsidRPr="00E25057" w:rsidRDefault="00D558FC" w:rsidP="00DD0F56">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rPr>
      </w:pPr>
    </w:p>
    <w:p w14:paraId="362FAEA1" w14:textId="77777777" w:rsidR="00D558FC" w:rsidRPr="00E25057" w:rsidRDefault="00D558FC" w:rsidP="00DD0F56">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rPr>
      </w:pPr>
    </w:p>
    <w:p w14:paraId="5E4B34D2" w14:textId="77777777" w:rsidR="00DD0F56" w:rsidRPr="00E25057" w:rsidRDefault="00DD0F56" w:rsidP="00DD0F56">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E25057">
        <w:rPr>
          <w:rFonts w:ascii="Times New Roman" w:eastAsia="Times New Roman" w:hAnsi="Times New Roman" w:cs="Times New Roman"/>
          <w:b/>
          <w:bCs/>
          <w:color w:val="000000"/>
          <w:sz w:val="24"/>
          <w:szCs w:val="24"/>
        </w:rPr>
        <w:t>В результате изучения курса учащиеся должны показать умения, проверяемые на ЕГЭ (ожидаемые результаты):</w:t>
      </w:r>
    </w:p>
    <w:p w14:paraId="0636506F" w14:textId="77777777" w:rsidR="00DD0F56" w:rsidRPr="00E25057" w:rsidRDefault="00DD0F56" w:rsidP="00DD0F5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color w:val="000000"/>
          <w:sz w:val="24"/>
          <w:szCs w:val="24"/>
        </w:rPr>
        <w:t>1. Проводить различные виды анализа языковых единиц, явлений и фактов;</w:t>
      </w:r>
    </w:p>
    <w:p w14:paraId="6CB85444" w14:textId="77777777" w:rsidR="00DD0F56" w:rsidRPr="00E25057" w:rsidRDefault="00DD0F56" w:rsidP="00DD0F5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color w:val="000000"/>
          <w:sz w:val="24"/>
          <w:szCs w:val="24"/>
        </w:rPr>
        <w:t>2. Осуществлять речевой самоконтроль;</w:t>
      </w:r>
    </w:p>
    <w:p w14:paraId="76859967" w14:textId="77777777" w:rsidR="00DD0F56" w:rsidRPr="00E25057" w:rsidRDefault="00DD0F56" w:rsidP="00DD0F5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color w:val="000000"/>
          <w:sz w:val="24"/>
          <w:szCs w:val="24"/>
        </w:rPr>
        <w:t>3. Проводить лингвистический анализ научных, деловых, публицистических, разговорных и художественных текстов;</w:t>
      </w:r>
    </w:p>
    <w:p w14:paraId="7E5B096A" w14:textId="77777777" w:rsidR="00DD0F56" w:rsidRPr="00E25057" w:rsidRDefault="00DD0F56" w:rsidP="00DD0F5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color w:val="000000"/>
          <w:sz w:val="24"/>
          <w:szCs w:val="24"/>
        </w:rPr>
        <w:t>4. Извлекать информацию из различных источников;</w:t>
      </w:r>
    </w:p>
    <w:p w14:paraId="0585113C" w14:textId="77777777" w:rsidR="00DD0F56" w:rsidRPr="00E25057" w:rsidRDefault="00DD0F56" w:rsidP="00DD0F5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color w:val="000000"/>
          <w:sz w:val="24"/>
          <w:szCs w:val="24"/>
        </w:rPr>
        <w:t>5. Владеть основными приёмами информационной переработки текста;</w:t>
      </w:r>
    </w:p>
    <w:p w14:paraId="5CF2E9A9" w14:textId="77777777" w:rsidR="00DD0F56" w:rsidRPr="00E25057" w:rsidRDefault="00DD0F56" w:rsidP="00DD0F5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color w:val="000000"/>
          <w:sz w:val="24"/>
          <w:szCs w:val="24"/>
        </w:rPr>
        <w:t>6. Создавать письменные высказывания и редактировать собственный текст;</w:t>
      </w:r>
    </w:p>
    <w:p w14:paraId="6DFAE171" w14:textId="77777777" w:rsidR="00DD0F56" w:rsidRPr="00E25057" w:rsidRDefault="00DD0F56" w:rsidP="00DD0F5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color w:val="000000"/>
          <w:sz w:val="24"/>
          <w:szCs w:val="24"/>
        </w:rPr>
        <w:t>7. Применять в практике речевого общения основные орфоэпические, лексические, грамматические нормы современного русского языка;</w:t>
      </w:r>
    </w:p>
    <w:p w14:paraId="4CA79F37" w14:textId="77777777" w:rsidR="00DD0F56" w:rsidRPr="00E25057" w:rsidRDefault="00DD0F56" w:rsidP="00DD0F5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color w:val="000000"/>
          <w:sz w:val="24"/>
          <w:szCs w:val="24"/>
        </w:rPr>
        <w:t>8. Использовать в собственной практике синонимические ресурсы русского языка;</w:t>
      </w:r>
    </w:p>
    <w:p w14:paraId="5593E1DD" w14:textId="77777777" w:rsidR="00DD0F56" w:rsidRPr="00E25057" w:rsidRDefault="00DD0F56" w:rsidP="00DD0F5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color w:val="000000"/>
          <w:sz w:val="24"/>
          <w:szCs w:val="24"/>
        </w:rPr>
        <w:t>9. Применять в практике письма орфографические и пунктуационные нормы современного русского языка.</w:t>
      </w:r>
    </w:p>
    <w:p w14:paraId="254CAFCE" w14:textId="77777777" w:rsidR="00DD0F56" w:rsidRPr="00E25057" w:rsidRDefault="00DD0F56" w:rsidP="00DD0F5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color w:val="000000"/>
          <w:sz w:val="24"/>
          <w:szCs w:val="24"/>
        </w:rPr>
        <w:t>Данный перечень умений представлен в "Кодификаторе элементов содержания и требований к уровню подготовки выпускников образовательных организаций для проведения единого государственного экзамена по русскому языку". Документ подготовлен Федеральным государственным бюджетным научным учреждением «ФЕДЕРАЛЬНЫЙ ИНСТИТУТ ПЕДАГОГИЧЕСКИХ ИЗМЕРЕНИЙ».</w:t>
      </w:r>
    </w:p>
    <w:p w14:paraId="0A01477C" w14:textId="77777777" w:rsidR="00DD0F56" w:rsidRPr="00E25057" w:rsidRDefault="00DD0F56" w:rsidP="00DD0F5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color w:val="000000"/>
          <w:sz w:val="24"/>
          <w:szCs w:val="24"/>
        </w:rPr>
        <w:t>Использование различных видов деятельности при прохождении программы элективного курса «Шаг за шагом» даёт возможность создать условия для предварительной </w:t>
      </w:r>
      <w:r w:rsidRPr="00E25057">
        <w:rPr>
          <w:rFonts w:ascii="Times New Roman" w:eastAsia="Times New Roman" w:hAnsi="Times New Roman" w:cs="Times New Roman"/>
          <w:b/>
          <w:bCs/>
          <w:color w:val="000000"/>
          <w:sz w:val="24"/>
          <w:szCs w:val="24"/>
        </w:rPr>
        <w:t>проверки и корректировки</w:t>
      </w:r>
      <w:r w:rsidRPr="00E25057">
        <w:rPr>
          <w:rFonts w:ascii="Times New Roman" w:eastAsia="Times New Roman" w:hAnsi="Times New Roman" w:cs="Times New Roman"/>
          <w:color w:val="000000"/>
          <w:sz w:val="24"/>
          <w:szCs w:val="24"/>
        </w:rPr>
        <w:t> следующих умений учащихся:</w:t>
      </w:r>
    </w:p>
    <w:p w14:paraId="6E2004C2" w14:textId="77777777" w:rsidR="00DD0F56" w:rsidRPr="00E25057" w:rsidRDefault="00DD0F56" w:rsidP="00DD0F56">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color w:val="000000"/>
          <w:sz w:val="24"/>
          <w:szCs w:val="24"/>
        </w:rPr>
        <w:lastRenderedPageBreak/>
        <w:t>Умение точно и полно понимать содержание прочитанных текстов различных функционально-смысловых типов речи;</w:t>
      </w:r>
    </w:p>
    <w:p w14:paraId="5D6386D4" w14:textId="77777777" w:rsidR="00DD0F56" w:rsidRPr="00E25057" w:rsidRDefault="00DD0F56" w:rsidP="00DD0F56">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color w:val="000000"/>
          <w:sz w:val="24"/>
          <w:szCs w:val="24"/>
        </w:rPr>
        <w:t>Умение выделять главную проблему прочитанного текста;</w:t>
      </w:r>
    </w:p>
    <w:p w14:paraId="4E3852B3" w14:textId="77777777" w:rsidR="00DD0F56" w:rsidRPr="00E25057" w:rsidRDefault="00DD0F56" w:rsidP="00DD0F56">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color w:val="000000"/>
          <w:sz w:val="24"/>
          <w:szCs w:val="24"/>
        </w:rPr>
        <w:t> Умение комментировать поставленную в прочитанном тексте проблему;</w:t>
      </w:r>
    </w:p>
    <w:p w14:paraId="61C97524" w14:textId="77777777" w:rsidR="00DD0F56" w:rsidRPr="00E25057" w:rsidRDefault="00DD0F56" w:rsidP="00DD0F56">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color w:val="000000"/>
          <w:sz w:val="24"/>
          <w:szCs w:val="24"/>
        </w:rPr>
        <w:t>Умение определять авторскую позицию в прочитанном тексте;</w:t>
      </w:r>
    </w:p>
    <w:p w14:paraId="089FD74C" w14:textId="77777777" w:rsidR="00DD0F56" w:rsidRPr="00E25057" w:rsidRDefault="00DD0F56" w:rsidP="00DD0F56">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color w:val="000000"/>
          <w:sz w:val="24"/>
          <w:szCs w:val="24"/>
        </w:rPr>
        <w:t>Умение выражать собственное мнение по проблеме, затронутой в прочитанном тексте, аргументировать его с привлечением информации жизненного или читательского опыта;</w:t>
      </w:r>
    </w:p>
    <w:p w14:paraId="771343B1" w14:textId="77777777" w:rsidR="00DD0F56" w:rsidRPr="00E25057" w:rsidRDefault="00DD0F56" w:rsidP="00DD0F56">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color w:val="000000"/>
          <w:sz w:val="24"/>
          <w:szCs w:val="24"/>
        </w:rPr>
        <w:t>Умение последовательно излагать собственные мысли;</w:t>
      </w:r>
    </w:p>
    <w:p w14:paraId="3918C946" w14:textId="77777777" w:rsidR="00DD0F56" w:rsidRPr="00E25057" w:rsidRDefault="00DD0F56" w:rsidP="00DD0F56">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color w:val="000000"/>
          <w:sz w:val="24"/>
          <w:szCs w:val="24"/>
        </w:rPr>
        <w:t>Умение осуществлять выбор и организацию языковых средств в соответствии с темой, целью, стилем и функционально-смысловым типом речи;</w:t>
      </w:r>
    </w:p>
    <w:p w14:paraId="06EE5288" w14:textId="77777777" w:rsidR="00DD0F56" w:rsidRPr="00E25057" w:rsidRDefault="00DD0F56" w:rsidP="00DD0F56">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color w:val="000000"/>
          <w:sz w:val="24"/>
          <w:szCs w:val="24"/>
        </w:rPr>
        <w:t>Умение использовать в собственной речи разнообразные грамматические конструкции и лексическое богатство языка;</w:t>
      </w:r>
    </w:p>
    <w:p w14:paraId="7FE0E58C" w14:textId="77777777" w:rsidR="00DD0F56" w:rsidRPr="00E25057" w:rsidRDefault="00DD0F56" w:rsidP="00DD0F56">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color w:val="000000"/>
          <w:sz w:val="24"/>
          <w:szCs w:val="24"/>
        </w:rPr>
        <w:t>Умение оформлять речь в соответствии с орфографическими, грамматическими, пунктуационными и речевыми нормами литературного языка;</w:t>
      </w:r>
    </w:p>
    <w:p w14:paraId="71D32A43" w14:textId="77777777" w:rsidR="00DD0F56" w:rsidRPr="00E25057" w:rsidRDefault="00DD0F56" w:rsidP="00DD0F56">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color w:val="000000"/>
          <w:sz w:val="24"/>
          <w:szCs w:val="24"/>
        </w:rPr>
        <w:t>Умение определять стиль и функционально-смысловой тип речи прочитанного текста;</w:t>
      </w:r>
    </w:p>
    <w:p w14:paraId="4D0936AA" w14:textId="77777777" w:rsidR="00DD0F56" w:rsidRPr="00E25057" w:rsidRDefault="00DD0F56" w:rsidP="00DD0F56">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color w:val="000000"/>
          <w:sz w:val="24"/>
          <w:szCs w:val="24"/>
        </w:rPr>
        <w:t>Умение определять лексическое значение слова и фразеологического оборота, находить и устранять лексические ошибки;</w:t>
      </w:r>
    </w:p>
    <w:p w14:paraId="7582E801" w14:textId="77777777" w:rsidR="00DD0F56" w:rsidRPr="00E25057" w:rsidRDefault="00DD0F56" w:rsidP="00DD0F56">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color w:val="000000"/>
          <w:sz w:val="24"/>
          <w:szCs w:val="24"/>
        </w:rPr>
        <w:t>Умение находить и устранять ошибки в образовании формы слова;</w:t>
      </w:r>
    </w:p>
    <w:p w14:paraId="3A0B5CCF" w14:textId="77777777" w:rsidR="00DD0F56" w:rsidRPr="00E25057" w:rsidRDefault="00DD0F56" w:rsidP="00DD0F56">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color w:val="000000"/>
          <w:sz w:val="24"/>
          <w:szCs w:val="24"/>
        </w:rPr>
        <w:t>Умение классифицировать грамматические ошибки;</w:t>
      </w:r>
    </w:p>
    <w:p w14:paraId="60F44125" w14:textId="77777777" w:rsidR="00DD0F56" w:rsidRPr="00E25057" w:rsidRDefault="00DD0F56" w:rsidP="00DD0F56">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color w:val="000000"/>
          <w:sz w:val="24"/>
          <w:szCs w:val="24"/>
        </w:rPr>
        <w:t>Умение определять принадлежность предложения к определенной синтаксической модели по его смыслу, интонации и грамматическим признакам;</w:t>
      </w:r>
    </w:p>
    <w:p w14:paraId="15742161" w14:textId="77777777" w:rsidR="00DD0F56" w:rsidRPr="00E25057" w:rsidRDefault="00DD0F56" w:rsidP="00DD0F56">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color w:val="000000"/>
          <w:sz w:val="24"/>
          <w:szCs w:val="24"/>
        </w:rPr>
        <w:t>Умение находить грамматическую основу предложения;</w:t>
      </w:r>
    </w:p>
    <w:p w14:paraId="23314029" w14:textId="77777777" w:rsidR="00DD0F56" w:rsidRPr="00E25057" w:rsidRDefault="00DD0F56" w:rsidP="00DD0F56">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color w:val="000000"/>
          <w:sz w:val="24"/>
          <w:szCs w:val="24"/>
        </w:rPr>
        <w:t xml:space="preserve">Умение применять знания по орфоэпии, лексике, </w:t>
      </w:r>
      <w:proofErr w:type="spellStart"/>
      <w:r w:rsidRPr="00E25057">
        <w:rPr>
          <w:rFonts w:ascii="Times New Roman" w:eastAsia="Times New Roman" w:hAnsi="Times New Roman" w:cs="Times New Roman"/>
          <w:color w:val="000000"/>
          <w:sz w:val="24"/>
          <w:szCs w:val="24"/>
        </w:rPr>
        <w:t>морфемике</w:t>
      </w:r>
      <w:proofErr w:type="spellEnd"/>
      <w:r w:rsidRPr="00E25057">
        <w:rPr>
          <w:rFonts w:ascii="Times New Roman" w:eastAsia="Times New Roman" w:hAnsi="Times New Roman" w:cs="Times New Roman"/>
          <w:color w:val="000000"/>
          <w:sz w:val="24"/>
          <w:szCs w:val="24"/>
        </w:rPr>
        <w:t>, словообразованию, морфологии и синтаксису и др.</w:t>
      </w:r>
    </w:p>
    <w:p w14:paraId="33772808" w14:textId="77777777" w:rsidR="00DD0F56" w:rsidRPr="00E25057" w:rsidRDefault="00DD0F56" w:rsidP="00DD0F56">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E25057">
        <w:rPr>
          <w:rFonts w:ascii="Times New Roman" w:eastAsia="Times New Roman" w:hAnsi="Times New Roman" w:cs="Times New Roman"/>
          <w:b/>
          <w:bCs/>
          <w:color w:val="000000"/>
          <w:sz w:val="24"/>
          <w:szCs w:val="24"/>
        </w:rPr>
        <w:t>Программа элективного курса предполагает обязательное обобщение и повторение следующих тем:</w:t>
      </w:r>
    </w:p>
    <w:p w14:paraId="7D478B27" w14:textId="77777777" w:rsidR="00DD0F56" w:rsidRPr="00E25057" w:rsidRDefault="00DD0F56" w:rsidP="00DD0F56">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color w:val="000000"/>
          <w:sz w:val="24"/>
          <w:szCs w:val="24"/>
        </w:rPr>
        <w:t>Текст как речевое произведение;</w:t>
      </w:r>
    </w:p>
    <w:p w14:paraId="3CB2459D" w14:textId="77777777" w:rsidR="00DD0F56" w:rsidRPr="00E25057" w:rsidRDefault="00DD0F56" w:rsidP="00DD0F56">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color w:val="000000"/>
          <w:sz w:val="24"/>
          <w:szCs w:val="24"/>
        </w:rPr>
        <w:t>Смысловая и композиционная цельность, связность текста;</w:t>
      </w:r>
    </w:p>
    <w:p w14:paraId="1E2567FC" w14:textId="77777777" w:rsidR="00DD0F56" w:rsidRPr="00E25057" w:rsidRDefault="00DD0F56" w:rsidP="00DD0F56">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color w:val="000000"/>
          <w:sz w:val="24"/>
          <w:szCs w:val="24"/>
        </w:rPr>
        <w:t>Функциональные стили и функционально-смысловые типы речи;</w:t>
      </w:r>
    </w:p>
    <w:p w14:paraId="1C13011F" w14:textId="77777777" w:rsidR="00DD0F56" w:rsidRPr="00E25057" w:rsidRDefault="00DD0F56" w:rsidP="00DD0F56">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color w:val="000000"/>
          <w:sz w:val="24"/>
          <w:szCs w:val="24"/>
        </w:rPr>
        <w:t>Орфографические нормы русского языка;</w:t>
      </w:r>
    </w:p>
    <w:p w14:paraId="201EBC2F" w14:textId="77777777" w:rsidR="00DD0F56" w:rsidRPr="00E25057" w:rsidRDefault="00DD0F56" w:rsidP="00DD0F56">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color w:val="000000"/>
          <w:sz w:val="24"/>
          <w:szCs w:val="24"/>
        </w:rPr>
        <w:t>Орфоэпические нормы русского языка;</w:t>
      </w:r>
    </w:p>
    <w:p w14:paraId="56261A35" w14:textId="77777777" w:rsidR="00DD0F56" w:rsidRPr="00E25057" w:rsidRDefault="00DD0F56" w:rsidP="00DD0F56">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color w:val="000000"/>
          <w:sz w:val="24"/>
          <w:szCs w:val="24"/>
        </w:rPr>
        <w:t>Грамматические нормы русского языка;</w:t>
      </w:r>
    </w:p>
    <w:p w14:paraId="0EC859DE" w14:textId="77777777" w:rsidR="00DD0F56" w:rsidRPr="00E25057" w:rsidRDefault="00DD0F56" w:rsidP="00DD0F56">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color w:val="000000"/>
          <w:sz w:val="24"/>
          <w:szCs w:val="24"/>
        </w:rPr>
        <w:t>Лексические нормы русского языка;</w:t>
      </w:r>
    </w:p>
    <w:p w14:paraId="372C61BB" w14:textId="77777777" w:rsidR="00DD0F56" w:rsidRPr="00E25057" w:rsidRDefault="00DD0F56" w:rsidP="00DD0F56">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color w:val="000000"/>
          <w:sz w:val="24"/>
          <w:szCs w:val="24"/>
        </w:rPr>
        <w:t>Морфологический анализ знаменательных и служебных частей речи;</w:t>
      </w:r>
    </w:p>
    <w:p w14:paraId="3CAE12BC" w14:textId="77777777" w:rsidR="00DD0F56" w:rsidRPr="00E25057" w:rsidRDefault="00DD0F56" w:rsidP="00DD0F56">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color w:val="000000"/>
          <w:sz w:val="24"/>
          <w:szCs w:val="24"/>
        </w:rPr>
        <w:t>Простое предложение: главные и второстепенные члены; двусоставные и односоставные предложения;</w:t>
      </w:r>
    </w:p>
    <w:p w14:paraId="7D117AEE" w14:textId="77777777" w:rsidR="00DD0F56" w:rsidRPr="00E25057" w:rsidRDefault="00DD0F56" w:rsidP="00DD0F56">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color w:val="000000"/>
          <w:sz w:val="24"/>
          <w:szCs w:val="24"/>
        </w:rPr>
        <w:t>Простое осложнённое предложение; синтаксический анализ простого предложения;</w:t>
      </w:r>
    </w:p>
    <w:p w14:paraId="22A5E4FD" w14:textId="77777777" w:rsidR="00DD0F56" w:rsidRPr="00E25057" w:rsidRDefault="00DD0F56" w:rsidP="00DD0F56">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color w:val="000000"/>
          <w:sz w:val="24"/>
          <w:szCs w:val="24"/>
        </w:rPr>
        <w:t>Сложное предложение (ССП, СПП, БСП);</w:t>
      </w:r>
    </w:p>
    <w:p w14:paraId="514E805F" w14:textId="77777777" w:rsidR="00DD0F56" w:rsidRPr="00E25057" w:rsidRDefault="00DD0F56" w:rsidP="00DD0F56">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color w:val="000000"/>
          <w:sz w:val="24"/>
          <w:szCs w:val="24"/>
        </w:rPr>
        <w:t>Сложные предложения с разными видами связи между частями; синтаксический анализ сложного предложения.</w:t>
      </w:r>
    </w:p>
    <w:p w14:paraId="4B9F9AC5" w14:textId="77777777" w:rsidR="00DD0F56" w:rsidRPr="00E25057" w:rsidRDefault="00DD0F56" w:rsidP="00DD0F56">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E25057">
        <w:rPr>
          <w:rFonts w:ascii="Times New Roman" w:eastAsia="Times New Roman" w:hAnsi="Times New Roman" w:cs="Times New Roman"/>
          <w:b/>
          <w:bCs/>
          <w:color w:val="000000"/>
          <w:sz w:val="24"/>
          <w:szCs w:val="24"/>
        </w:rPr>
        <w:t>Содержание программы элективного курса по русскому языку</w:t>
      </w:r>
    </w:p>
    <w:p w14:paraId="450164BD" w14:textId="77777777" w:rsidR="00DD0F56" w:rsidRPr="00E25057" w:rsidRDefault="00DD0F56" w:rsidP="00DD0F56">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E25057">
        <w:rPr>
          <w:rFonts w:ascii="Times New Roman" w:eastAsia="Times New Roman" w:hAnsi="Times New Roman" w:cs="Times New Roman"/>
          <w:b/>
          <w:bCs/>
          <w:color w:val="000000"/>
          <w:sz w:val="24"/>
          <w:szCs w:val="24"/>
        </w:rPr>
        <w:t>«Шаг за шагом»</w:t>
      </w:r>
    </w:p>
    <w:p w14:paraId="61827316" w14:textId="77777777" w:rsidR="00DD0F56" w:rsidRPr="00E25057" w:rsidRDefault="00DD0F56" w:rsidP="00DD0F56">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E25057">
        <w:rPr>
          <w:rFonts w:ascii="Times New Roman" w:eastAsia="Times New Roman" w:hAnsi="Times New Roman" w:cs="Times New Roman"/>
          <w:b/>
          <w:bCs/>
          <w:color w:val="000000"/>
          <w:sz w:val="24"/>
          <w:szCs w:val="24"/>
        </w:rPr>
        <w:t>(11 класс)</w:t>
      </w:r>
    </w:p>
    <w:p w14:paraId="6485F752" w14:textId="77777777" w:rsidR="00DD0F56" w:rsidRPr="00E25057" w:rsidRDefault="00DD0F56" w:rsidP="00DD0F5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b/>
          <w:bCs/>
          <w:color w:val="000000"/>
          <w:sz w:val="24"/>
          <w:szCs w:val="24"/>
        </w:rPr>
        <w:t>Введение</w:t>
      </w:r>
      <w:r w:rsidRPr="00E25057">
        <w:rPr>
          <w:rFonts w:ascii="Times New Roman" w:eastAsia="Times New Roman" w:hAnsi="Times New Roman" w:cs="Times New Roman"/>
          <w:color w:val="000000"/>
          <w:sz w:val="24"/>
          <w:szCs w:val="24"/>
        </w:rPr>
        <w:t>. Содержание и структура экзаменационной работы в форме ЕГЭ. Критерии оценки.</w:t>
      </w:r>
    </w:p>
    <w:p w14:paraId="026DE6F3" w14:textId="77777777" w:rsidR="00DD0F56" w:rsidRPr="00E25057" w:rsidRDefault="00DD0F56" w:rsidP="00DD0F5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b/>
          <w:bCs/>
          <w:color w:val="000000"/>
          <w:sz w:val="24"/>
          <w:szCs w:val="24"/>
        </w:rPr>
        <w:t>Фонетика и орфоэпия</w:t>
      </w:r>
      <w:r w:rsidRPr="00E25057">
        <w:rPr>
          <w:rFonts w:ascii="Times New Roman" w:eastAsia="Times New Roman" w:hAnsi="Times New Roman" w:cs="Times New Roman"/>
          <w:color w:val="000000"/>
          <w:sz w:val="24"/>
          <w:szCs w:val="24"/>
        </w:rPr>
        <w:t>. Орфоэпические нормы. Выразительные средства русской фонетики.</w:t>
      </w:r>
    </w:p>
    <w:p w14:paraId="4D41A9CE" w14:textId="77777777" w:rsidR="00DD0F56" w:rsidRPr="00E25057" w:rsidRDefault="00DD0F56" w:rsidP="00DD0F5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b/>
          <w:bCs/>
          <w:color w:val="000000"/>
          <w:sz w:val="24"/>
          <w:szCs w:val="24"/>
        </w:rPr>
        <w:lastRenderedPageBreak/>
        <w:t>Лексика и фразеология</w:t>
      </w:r>
      <w:r w:rsidRPr="00E25057">
        <w:rPr>
          <w:rFonts w:ascii="Times New Roman" w:eastAsia="Times New Roman" w:hAnsi="Times New Roman" w:cs="Times New Roman"/>
          <w:color w:val="000000"/>
          <w:sz w:val="24"/>
          <w:szCs w:val="24"/>
        </w:rPr>
        <w:t>. Лексическое значение слова. Лексические нормы. Синонимы. Антонимы. Контекстуальные синонимы и антонимы. Омонимы. Паронимы. Фразеологические обороты. Группы слов по происхождению и употреблению. Лексический анализ. Классификация лексических ошибок. Выразительные средства лексики и фразеологии.</w:t>
      </w:r>
    </w:p>
    <w:p w14:paraId="6B1C2026" w14:textId="77777777" w:rsidR="00DD0F56" w:rsidRPr="00E25057" w:rsidRDefault="00DD0F56" w:rsidP="00DD0F5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roofErr w:type="spellStart"/>
      <w:r w:rsidRPr="00E25057">
        <w:rPr>
          <w:rFonts w:ascii="Times New Roman" w:eastAsia="Times New Roman" w:hAnsi="Times New Roman" w:cs="Times New Roman"/>
          <w:b/>
          <w:bCs/>
          <w:color w:val="000000"/>
          <w:sz w:val="24"/>
          <w:szCs w:val="24"/>
        </w:rPr>
        <w:t>Морфемика</w:t>
      </w:r>
      <w:proofErr w:type="spellEnd"/>
      <w:r w:rsidRPr="00E25057">
        <w:rPr>
          <w:rFonts w:ascii="Times New Roman" w:eastAsia="Times New Roman" w:hAnsi="Times New Roman" w:cs="Times New Roman"/>
          <w:b/>
          <w:bCs/>
          <w:color w:val="000000"/>
          <w:sz w:val="24"/>
          <w:szCs w:val="24"/>
        </w:rPr>
        <w:t xml:space="preserve"> и словообразование</w:t>
      </w:r>
      <w:r w:rsidRPr="00E25057">
        <w:rPr>
          <w:rFonts w:ascii="Times New Roman" w:eastAsia="Times New Roman" w:hAnsi="Times New Roman" w:cs="Times New Roman"/>
          <w:color w:val="000000"/>
          <w:sz w:val="24"/>
          <w:szCs w:val="24"/>
        </w:rPr>
        <w:t>. Образование формы слова. Выразительные средства словообразования.</w:t>
      </w:r>
    </w:p>
    <w:p w14:paraId="310A3A42" w14:textId="77777777" w:rsidR="00DD0F56" w:rsidRPr="00E25057" w:rsidRDefault="00DD0F56" w:rsidP="00DD0F5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b/>
          <w:bCs/>
          <w:color w:val="000000"/>
          <w:sz w:val="24"/>
          <w:szCs w:val="24"/>
        </w:rPr>
        <w:t>Грамматика.</w:t>
      </w:r>
      <w:r w:rsidRPr="00E25057">
        <w:rPr>
          <w:rFonts w:ascii="Times New Roman" w:eastAsia="Times New Roman" w:hAnsi="Times New Roman" w:cs="Times New Roman"/>
          <w:color w:val="000000"/>
          <w:sz w:val="24"/>
          <w:szCs w:val="24"/>
        </w:rPr>
        <w:t> Морфология. Самостоятельные и служебные части речи. Морфологический анализ слова. Омонимия частей речи. Грамматические (морфологические) нормы.</w:t>
      </w:r>
    </w:p>
    <w:p w14:paraId="7069B18B" w14:textId="77777777" w:rsidR="00DD0F56" w:rsidRPr="00E25057" w:rsidRDefault="00DD0F56" w:rsidP="00DD0F5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b/>
          <w:bCs/>
          <w:color w:val="000000"/>
          <w:sz w:val="24"/>
          <w:szCs w:val="24"/>
        </w:rPr>
        <w:t>Грамматика. Синтаксис. </w:t>
      </w:r>
      <w:r w:rsidRPr="00E25057">
        <w:rPr>
          <w:rFonts w:ascii="Times New Roman" w:eastAsia="Times New Roman" w:hAnsi="Times New Roman" w:cs="Times New Roman"/>
          <w:color w:val="000000"/>
          <w:sz w:val="24"/>
          <w:szCs w:val="24"/>
        </w:rPr>
        <w:t>Предложение. Грамматическая основа предложения. Двусоставные и односоставные предложения. Полные и неполные предложения. Простое предложение. Простое осложнённое предложение. Сложное предложение. Типы сложных предложений. Способы передачи чужой речи. Синтаксический анализ простого предложения. Синтаксический анализ сложного предложения. Грамматические (синтаксические) нормы. Выразительные средства грамматики.</w:t>
      </w:r>
    </w:p>
    <w:p w14:paraId="21CD0AD9" w14:textId="77777777" w:rsidR="00DD0F56" w:rsidRPr="00E25057" w:rsidRDefault="00DD0F56" w:rsidP="00DD0F5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b/>
          <w:bCs/>
          <w:color w:val="000000"/>
          <w:sz w:val="24"/>
          <w:szCs w:val="24"/>
        </w:rPr>
        <w:t>Орфография</w:t>
      </w:r>
      <w:r w:rsidRPr="00E25057">
        <w:rPr>
          <w:rFonts w:ascii="Times New Roman" w:eastAsia="Times New Roman" w:hAnsi="Times New Roman" w:cs="Times New Roman"/>
          <w:color w:val="000000"/>
          <w:sz w:val="24"/>
          <w:szCs w:val="24"/>
        </w:rPr>
        <w:t>. Орфограмма. Употребление гласных букв после шипящих и Ц. Употребление Ь и Ъ. Правописание корней. Правописание приставок. Правописание суффиксов различных частей речи. Правописание Н и НН в различных частях речи. Правописание падежных и родовых окончаний. Правописание личных окончаний глаголов и суффиксов причастий настоящего времени. Слитное и раздельное написание НЕ с различными частями речи. Правописание отрицательных местоимений и наречий. Правописание НЕ и НИ. Правописание служебных частей речи. Слитное, дефисное, раздельное написание. Орфографический анализ.</w:t>
      </w:r>
    </w:p>
    <w:p w14:paraId="5225E94B" w14:textId="77777777" w:rsidR="00DD0F56" w:rsidRPr="00E25057" w:rsidRDefault="00DD0F56" w:rsidP="00DD0F5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b/>
          <w:bCs/>
          <w:color w:val="000000"/>
          <w:sz w:val="24"/>
          <w:szCs w:val="24"/>
        </w:rPr>
        <w:t>Пунктуация</w:t>
      </w:r>
      <w:r w:rsidRPr="00E25057">
        <w:rPr>
          <w:rFonts w:ascii="Times New Roman" w:eastAsia="Times New Roman" w:hAnsi="Times New Roman" w:cs="Times New Roman"/>
          <w:color w:val="000000"/>
          <w:sz w:val="24"/>
          <w:szCs w:val="24"/>
        </w:rPr>
        <w:t>. Тире между подлежащим и сказуемым. Знаки препинания в простом осложнённом предложении (при обращении, однородных членах предложения, обособленных определениях,  обособленных обстоятельствах,  сравнительных оборотах,  уточняющих членах предложения, вводных словах и предложениях). Знаки препинания при прямой речи, цитировании. Знаки препинания в сложносочинённом предложении. Знаки препинания в сложноподчинённом предложении. Знаки препинания в бессоюзном сложном предложении. Знаки препинания в сложном предложении с разными видами связи. Пунктуационный анализ.</w:t>
      </w:r>
    </w:p>
    <w:p w14:paraId="1373C082" w14:textId="77777777" w:rsidR="00DD0F56" w:rsidRPr="00E25057" w:rsidRDefault="00DD0F56" w:rsidP="00DD0F5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roofErr w:type="spellStart"/>
      <w:r w:rsidRPr="00E25057">
        <w:rPr>
          <w:rFonts w:ascii="Times New Roman" w:eastAsia="Times New Roman" w:hAnsi="Times New Roman" w:cs="Times New Roman"/>
          <w:b/>
          <w:bCs/>
          <w:color w:val="000000"/>
          <w:sz w:val="24"/>
          <w:szCs w:val="24"/>
        </w:rPr>
        <w:t>Речеведение</w:t>
      </w:r>
      <w:proofErr w:type="spellEnd"/>
      <w:r w:rsidRPr="00E25057">
        <w:rPr>
          <w:rFonts w:ascii="Times New Roman" w:eastAsia="Times New Roman" w:hAnsi="Times New Roman" w:cs="Times New Roman"/>
          <w:color w:val="000000"/>
          <w:sz w:val="24"/>
          <w:szCs w:val="24"/>
        </w:rPr>
        <w:t>. Текст как речевое произведение. Стили и функционально-смысловые типы речи. Смысловая и композиционная целостность текста. Информационная обработка текстов различных стилей и жанров. Анализ текста. Создание текстов – рассуждений.</w:t>
      </w:r>
    </w:p>
    <w:p w14:paraId="5AAD0208" w14:textId="77777777" w:rsidR="00DD0F56" w:rsidRPr="00E25057" w:rsidRDefault="00DD0F56" w:rsidP="00DD0F5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b/>
          <w:bCs/>
          <w:color w:val="000000"/>
          <w:sz w:val="24"/>
          <w:szCs w:val="24"/>
        </w:rPr>
        <w:t>Выразительные средства языка</w:t>
      </w:r>
      <w:r w:rsidRPr="00E25057">
        <w:rPr>
          <w:rFonts w:ascii="Times New Roman" w:eastAsia="Times New Roman" w:hAnsi="Times New Roman" w:cs="Times New Roman"/>
          <w:color w:val="000000"/>
          <w:sz w:val="24"/>
          <w:szCs w:val="24"/>
        </w:rPr>
        <w:t>. Эпитет, сравнение, метафора, оксюморон, олицетворение, гипербола, литота, экспрессивная лексика, анафора, эпифора, антитеза, инверсия, градация, парцелляция, повтор, риторический вопрос, риторическое восклицание, синтаксический параллелизм.</w:t>
      </w:r>
    </w:p>
    <w:p w14:paraId="3A33DFB2" w14:textId="77777777" w:rsidR="00DD0F56" w:rsidRPr="00E25057" w:rsidRDefault="00DD0F56" w:rsidP="00DD0F56">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E25057">
        <w:rPr>
          <w:rFonts w:ascii="Times New Roman" w:eastAsia="Times New Roman" w:hAnsi="Times New Roman" w:cs="Times New Roman"/>
          <w:b/>
          <w:bCs/>
          <w:color w:val="000000"/>
          <w:sz w:val="24"/>
          <w:szCs w:val="24"/>
        </w:rPr>
        <w:t>Тематическое планирование элективного курса по русскому языку</w:t>
      </w:r>
    </w:p>
    <w:p w14:paraId="731993FE" w14:textId="77777777" w:rsidR="00DD0F56" w:rsidRPr="00E25057" w:rsidRDefault="00DD0F56" w:rsidP="00DD0F56">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E25057">
        <w:rPr>
          <w:rFonts w:ascii="Times New Roman" w:eastAsia="Times New Roman" w:hAnsi="Times New Roman" w:cs="Times New Roman"/>
          <w:b/>
          <w:bCs/>
          <w:color w:val="000000"/>
          <w:sz w:val="24"/>
          <w:szCs w:val="24"/>
        </w:rPr>
        <w:t>«Шаг за шагом»</w:t>
      </w:r>
    </w:p>
    <w:p w14:paraId="374F596E" w14:textId="77777777" w:rsidR="00DD0F56" w:rsidRPr="00E25057" w:rsidRDefault="00DD0F56" w:rsidP="00DD0F56">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E25057">
        <w:rPr>
          <w:rFonts w:ascii="Times New Roman" w:eastAsia="Times New Roman" w:hAnsi="Times New Roman" w:cs="Times New Roman"/>
          <w:b/>
          <w:bCs/>
          <w:color w:val="000000"/>
          <w:sz w:val="24"/>
          <w:szCs w:val="24"/>
        </w:rPr>
        <w:t>(11 класс)</w:t>
      </w:r>
    </w:p>
    <w:tbl>
      <w:tblPr>
        <w:tblW w:w="11268" w:type="dxa"/>
        <w:tblCellSpacing w:w="15" w:type="dxa"/>
        <w:tblCellMar>
          <w:top w:w="15" w:type="dxa"/>
          <w:left w:w="15" w:type="dxa"/>
          <w:bottom w:w="15" w:type="dxa"/>
          <w:right w:w="15" w:type="dxa"/>
        </w:tblCellMar>
        <w:tblLook w:val="04A0" w:firstRow="1" w:lastRow="0" w:firstColumn="1" w:lastColumn="0" w:noHBand="0" w:noVBand="1"/>
      </w:tblPr>
      <w:tblGrid>
        <w:gridCol w:w="607"/>
        <w:gridCol w:w="35"/>
        <w:gridCol w:w="5823"/>
        <w:gridCol w:w="2882"/>
        <w:gridCol w:w="1921"/>
      </w:tblGrid>
      <w:tr w:rsidR="00DD0F56" w:rsidRPr="00E25057" w14:paraId="39EEFB72" w14:textId="77777777" w:rsidTr="000D5631">
        <w:trPr>
          <w:trHeight w:val="744"/>
          <w:tblCellSpacing w:w="15" w:type="dxa"/>
        </w:trPr>
        <w:tc>
          <w:tcPr>
            <w:tcW w:w="563" w:type="dxa"/>
            <w:tcBorders>
              <w:top w:val="single" w:sz="4" w:space="0" w:color="EAEAEA"/>
              <w:left w:val="single" w:sz="4" w:space="0" w:color="EAEAEA"/>
              <w:bottom w:val="single" w:sz="4" w:space="0" w:color="EAEAEA"/>
              <w:right w:val="single" w:sz="4" w:space="0" w:color="EAEAEA"/>
            </w:tcBorders>
            <w:hideMark/>
          </w:tcPr>
          <w:p w14:paraId="7A26A900" w14:textId="77777777" w:rsidR="00DD0F56" w:rsidRPr="00E25057" w:rsidRDefault="00DD0F56" w:rsidP="00DD0F56">
            <w:pPr>
              <w:spacing w:before="100" w:beforeAutospacing="1" w:after="100" w:afterAutospacing="1" w:line="240" w:lineRule="auto"/>
              <w:jc w:val="center"/>
              <w:rPr>
                <w:rFonts w:ascii="Times New Roman" w:eastAsia="Times New Roman" w:hAnsi="Times New Roman" w:cs="Times New Roman"/>
                <w:sz w:val="24"/>
                <w:szCs w:val="24"/>
              </w:rPr>
            </w:pPr>
            <w:r w:rsidRPr="00E25057">
              <w:rPr>
                <w:rFonts w:ascii="Times New Roman" w:eastAsia="Times New Roman" w:hAnsi="Times New Roman" w:cs="Times New Roman"/>
                <w:b/>
                <w:bCs/>
                <w:sz w:val="24"/>
                <w:szCs w:val="24"/>
              </w:rPr>
              <w:t>№</w:t>
            </w:r>
          </w:p>
        </w:tc>
        <w:tc>
          <w:tcPr>
            <w:tcW w:w="5826" w:type="dxa"/>
            <w:gridSpan w:val="2"/>
            <w:tcBorders>
              <w:top w:val="single" w:sz="4" w:space="0" w:color="EAEAEA"/>
              <w:left w:val="single" w:sz="4" w:space="0" w:color="EAEAEA"/>
              <w:bottom w:val="single" w:sz="4" w:space="0" w:color="EAEAEA"/>
              <w:right w:val="single" w:sz="4" w:space="0" w:color="EAEAEA"/>
            </w:tcBorders>
            <w:hideMark/>
          </w:tcPr>
          <w:p w14:paraId="382E4F40" w14:textId="77777777" w:rsidR="00DD0F56" w:rsidRPr="00E25057" w:rsidRDefault="00DD0F56" w:rsidP="00DD0F56">
            <w:pPr>
              <w:spacing w:before="100" w:beforeAutospacing="1" w:after="100" w:afterAutospacing="1" w:line="240" w:lineRule="auto"/>
              <w:jc w:val="center"/>
              <w:rPr>
                <w:rFonts w:ascii="Times New Roman" w:eastAsia="Times New Roman" w:hAnsi="Times New Roman" w:cs="Times New Roman"/>
                <w:sz w:val="24"/>
                <w:szCs w:val="24"/>
              </w:rPr>
            </w:pPr>
            <w:r w:rsidRPr="00E25057">
              <w:rPr>
                <w:rFonts w:ascii="Times New Roman" w:eastAsia="Times New Roman" w:hAnsi="Times New Roman" w:cs="Times New Roman"/>
                <w:b/>
                <w:bCs/>
                <w:sz w:val="24"/>
                <w:szCs w:val="24"/>
              </w:rPr>
              <w:t>Содержание занятия</w:t>
            </w:r>
          </w:p>
        </w:tc>
        <w:tc>
          <w:tcPr>
            <w:tcW w:w="2852" w:type="dxa"/>
            <w:tcBorders>
              <w:top w:val="single" w:sz="4" w:space="0" w:color="EAEAEA"/>
              <w:left w:val="single" w:sz="4" w:space="0" w:color="EAEAEA"/>
              <w:bottom w:val="single" w:sz="4" w:space="0" w:color="EAEAEA"/>
              <w:right w:val="single" w:sz="4" w:space="0" w:color="EAEAEA"/>
            </w:tcBorders>
            <w:hideMark/>
          </w:tcPr>
          <w:p w14:paraId="63A3139A" w14:textId="77777777" w:rsidR="00DD0F56" w:rsidRPr="00E25057" w:rsidRDefault="00DD0F56" w:rsidP="00DD0F56">
            <w:pPr>
              <w:spacing w:before="100" w:beforeAutospacing="1" w:after="100" w:afterAutospacing="1" w:line="240" w:lineRule="auto"/>
              <w:jc w:val="center"/>
              <w:rPr>
                <w:rFonts w:ascii="Times New Roman" w:eastAsia="Times New Roman" w:hAnsi="Times New Roman" w:cs="Times New Roman"/>
                <w:sz w:val="24"/>
                <w:szCs w:val="24"/>
              </w:rPr>
            </w:pPr>
            <w:r w:rsidRPr="00E25057">
              <w:rPr>
                <w:rFonts w:ascii="Times New Roman" w:eastAsia="Times New Roman" w:hAnsi="Times New Roman" w:cs="Times New Roman"/>
                <w:b/>
                <w:bCs/>
                <w:sz w:val="24"/>
                <w:szCs w:val="24"/>
              </w:rPr>
              <w:t>Виды деятельности</w:t>
            </w:r>
          </w:p>
        </w:tc>
        <w:tc>
          <w:tcPr>
            <w:tcW w:w="1876" w:type="dxa"/>
            <w:tcBorders>
              <w:top w:val="single" w:sz="4" w:space="0" w:color="EAEAEA"/>
              <w:left w:val="single" w:sz="4" w:space="0" w:color="EAEAEA"/>
              <w:bottom w:val="single" w:sz="4" w:space="0" w:color="EAEAEA"/>
              <w:right w:val="single" w:sz="4" w:space="0" w:color="EAEAEA"/>
            </w:tcBorders>
            <w:hideMark/>
          </w:tcPr>
          <w:p w14:paraId="0233F47C" w14:textId="77777777" w:rsidR="00DD0F56" w:rsidRPr="00E25057" w:rsidRDefault="00DD0F56" w:rsidP="00DD0F56">
            <w:pPr>
              <w:spacing w:before="100" w:beforeAutospacing="1" w:after="100" w:afterAutospacing="1" w:line="240" w:lineRule="auto"/>
              <w:jc w:val="center"/>
              <w:rPr>
                <w:rFonts w:ascii="Times New Roman" w:eastAsia="Times New Roman" w:hAnsi="Times New Roman" w:cs="Times New Roman"/>
                <w:sz w:val="24"/>
                <w:szCs w:val="24"/>
              </w:rPr>
            </w:pPr>
            <w:r w:rsidRPr="00E25057">
              <w:rPr>
                <w:rFonts w:ascii="Times New Roman" w:eastAsia="Times New Roman" w:hAnsi="Times New Roman" w:cs="Times New Roman"/>
                <w:b/>
                <w:bCs/>
                <w:sz w:val="24"/>
                <w:szCs w:val="24"/>
              </w:rPr>
              <w:t>Кол.</w:t>
            </w:r>
          </w:p>
          <w:p w14:paraId="1E36DDFD" w14:textId="77777777" w:rsidR="00DD0F56" w:rsidRPr="00E25057" w:rsidRDefault="00DD0F56" w:rsidP="00DD0F56">
            <w:pPr>
              <w:spacing w:before="100" w:beforeAutospacing="1" w:after="100" w:afterAutospacing="1" w:line="240" w:lineRule="auto"/>
              <w:jc w:val="center"/>
              <w:rPr>
                <w:rFonts w:ascii="Times New Roman" w:eastAsia="Times New Roman" w:hAnsi="Times New Roman" w:cs="Times New Roman"/>
                <w:sz w:val="24"/>
                <w:szCs w:val="24"/>
              </w:rPr>
            </w:pPr>
            <w:r w:rsidRPr="00E25057">
              <w:rPr>
                <w:rFonts w:ascii="Times New Roman" w:eastAsia="Times New Roman" w:hAnsi="Times New Roman" w:cs="Times New Roman"/>
                <w:b/>
                <w:bCs/>
                <w:sz w:val="24"/>
                <w:szCs w:val="24"/>
              </w:rPr>
              <w:t>часов</w:t>
            </w:r>
          </w:p>
        </w:tc>
      </w:tr>
      <w:tr w:rsidR="00DD0F56" w:rsidRPr="00E25057" w14:paraId="14183B2E" w14:textId="77777777" w:rsidTr="000D5631">
        <w:trPr>
          <w:trHeight w:val="258"/>
          <w:tblCellSpacing w:w="15" w:type="dxa"/>
        </w:trPr>
        <w:tc>
          <w:tcPr>
            <w:tcW w:w="11208" w:type="dxa"/>
            <w:gridSpan w:val="5"/>
            <w:tcBorders>
              <w:top w:val="single" w:sz="4" w:space="0" w:color="EAEAEA"/>
              <w:left w:val="single" w:sz="4" w:space="0" w:color="EAEAEA"/>
              <w:bottom w:val="single" w:sz="4" w:space="0" w:color="EAEAEA"/>
              <w:right w:val="single" w:sz="4" w:space="0" w:color="EAEAEA"/>
            </w:tcBorders>
            <w:shd w:val="clear" w:color="auto" w:fill="E6E6E6"/>
            <w:hideMark/>
          </w:tcPr>
          <w:p w14:paraId="2031084D" w14:textId="77777777" w:rsidR="00DD0F56" w:rsidRPr="00E25057" w:rsidRDefault="00DD0F56" w:rsidP="00DD0F56">
            <w:pPr>
              <w:spacing w:before="100" w:beforeAutospacing="1" w:after="100" w:afterAutospacing="1" w:line="240" w:lineRule="auto"/>
              <w:jc w:val="center"/>
              <w:rPr>
                <w:rFonts w:ascii="Times New Roman" w:eastAsia="Times New Roman" w:hAnsi="Times New Roman" w:cs="Times New Roman"/>
                <w:sz w:val="24"/>
                <w:szCs w:val="24"/>
              </w:rPr>
            </w:pPr>
            <w:r w:rsidRPr="00E25057">
              <w:rPr>
                <w:rFonts w:ascii="Times New Roman" w:eastAsia="Times New Roman" w:hAnsi="Times New Roman" w:cs="Times New Roman"/>
                <w:b/>
                <w:bCs/>
                <w:sz w:val="24"/>
                <w:szCs w:val="24"/>
              </w:rPr>
              <w:t>1-ая часть</w:t>
            </w:r>
          </w:p>
        </w:tc>
      </w:tr>
      <w:tr w:rsidR="00DD0F56" w:rsidRPr="00E25057" w14:paraId="5FF21B7C" w14:textId="77777777" w:rsidTr="000D5631">
        <w:trPr>
          <w:trHeight w:val="258"/>
          <w:tblCellSpacing w:w="15" w:type="dxa"/>
        </w:trPr>
        <w:tc>
          <w:tcPr>
            <w:tcW w:w="563" w:type="dxa"/>
            <w:tcBorders>
              <w:top w:val="single" w:sz="4" w:space="0" w:color="EAEAEA"/>
              <w:left w:val="single" w:sz="4" w:space="0" w:color="EAEAEA"/>
              <w:bottom w:val="single" w:sz="4" w:space="0" w:color="EAEAEA"/>
              <w:right w:val="single" w:sz="4" w:space="0" w:color="EAEAEA"/>
            </w:tcBorders>
            <w:hideMark/>
          </w:tcPr>
          <w:p w14:paraId="00A318F3" w14:textId="77777777" w:rsidR="00DD0F56" w:rsidRPr="00E25057" w:rsidRDefault="00DD0F56" w:rsidP="00DD0F56">
            <w:pPr>
              <w:spacing w:after="0" w:line="240" w:lineRule="auto"/>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 </w:t>
            </w:r>
          </w:p>
        </w:tc>
        <w:tc>
          <w:tcPr>
            <w:tcW w:w="5826" w:type="dxa"/>
            <w:gridSpan w:val="2"/>
            <w:tcBorders>
              <w:top w:val="single" w:sz="4" w:space="0" w:color="EAEAEA"/>
              <w:left w:val="single" w:sz="4" w:space="0" w:color="EAEAEA"/>
              <w:bottom w:val="single" w:sz="4" w:space="0" w:color="EAEAEA"/>
              <w:right w:val="single" w:sz="4" w:space="0" w:color="EAEAEA"/>
            </w:tcBorders>
            <w:hideMark/>
          </w:tcPr>
          <w:p w14:paraId="0C00CF76" w14:textId="77777777" w:rsidR="00DD0F56" w:rsidRPr="00E25057" w:rsidRDefault="00DD0F56" w:rsidP="00DD0F56">
            <w:pPr>
              <w:spacing w:before="100" w:beforeAutospacing="1" w:after="100" w:afterAutospacing="1" w:line="240" w:lineRule="auto"/>
              <w:jc w:val="center"/>
              <w:rPr>
                <w:rFonts w:ascii="Times New Roman" w:eastAsia="Times New Roman" w:hAnsi="Times New Roman" w:cs="Times New Roman"/>
                <w:sz w:val="24"/>
                <w:szCs w:val="24"/>
              </w:rPr>
            </w:pPr>
            <w:r w:rsidRPr="00E25057">
              <w:rPr>
                <w:rFonts w:ascii="Times New Roman" w:eastAsia="Times New Roman" w:hAnsi="Times New Roman" w:cs="Times New Roman"/>
                <w:b/>
                <w:bCs/>
                <w:sz w:val="24"/>
                <w:szCs w:val="24"/>
              </w:rPr>
              <w:t>Введение</w:t>
            </w:r>
          </w:p>
        </w:tc>
        <w:tc>
          <w:tcPr>
            <w:tcW w:w="2852" w:type="dxa"/>
            <w:tcBorders>
              <w:top w:val="single" w:sz="4" w:space="0" w:color="EAEAEA"/>
              <w:left w:val="single" w:sz="4" w:space="0" w:color="EAEAEA"/>
              <w:bottom w:val="single" w:sz="4" w:space="0" w:color="EAEAEA"/>
              <w:right w:val="single" w:sz="4" w:space="0" w:color="EAEAEA"/>
            </w:tcBorders>
            <w:hideMark/>
          </w:tcPr>
          <w:p w14:paraId="1623A9A7" w14:textId="77777777" w:rsidR="00DD0F56" w:rsidRPr="00E25057" w:rsidRDefault="00DD0F56" w:rsidP="00DD0F56">
            <w:pPr>
              <w:spacing w:after="0" w:line="240" w:lineRule="auto"/>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 </w:t>
            </w:r>
          </w:p>
        </w:tc>
        <w:tc>
          <w:tcPr>
            <w:tcW w:w="1876" w:type="dxa"/>
            <w:tcBorders>
              <w:top w:val="single" w:sz="4" w:space="0" w:color="EAEAEA"/>
              <w:left w:val="single" w:sz="4" w:space="0" w:color="EAEAEA"/>
              <w:bottom w:val="single" w:sz="4" w:space="0" w:color="EAEAEA"/>
              <w:right w:val="single" w:sz="4" w:space="0" w:color="EAEAEA"/>
            </w:tcBorders>
            <w:hideMark/>
          </w:tcPr>
          <w:p w14:paraId="71302B18" w14:textId="77777777" w:rsidR="00DD0F56" w:rsidRPr="00E25057" w:rsidRDefault="00DD0F56" w:rsidP="00DD0F56">
            <w:pPr>
              <w:spacing w:after="0" w:line="240" w:lineRule="auto"/>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 </w:t>
            </w:r>
          </w:p>
        </w:tc>
      </w:tr>
      <w:tr w:rsidR="00DD0F56" w:rsidRPr="00E25057" w14:paraId="2FCB472E" w14:textId="77777777" w:rsidTr="000D5631">
        <w:trPr>
          <w:trHeight w:val="1528"/>
          <w:tblCellSpacing w:w="15" w:type="dxa"/>
        </w:trPr>
        <w:tc>
          <w:tcPr>
            <w:tcW w:w="563" w:type="dxa"/>
            <w:tcBorders>
              <w:top w:val="single" w:sz="4" w:space="0" w:color="EAEAEA"/>
              <w:left w:val="single" w:sz="4" w:space="0" w:color="EAEAEA"/>
              <w:bottom w:val="single" w:sz="4" w:space="0" w:color="EAEAEA"/>
              <w:right w:val="single" w:sz="4" w:space="0" w:color="EAEAEA"/>
            </w:tcBorders>
            <w:hideMark/>
          </w:tcPr>
          <w:p w14:paraId="66154B85" w14:textId="77777777" w:rsidR="00DD0F56" w:rsidRPr="00E25057" w:rsidRDefault="00DD0F56" w:rsidP="00DD0F56">
            <w:pPr>
              <w:spacing w:before="100" w:beforeAutospacing="1" w:after="100" w:afterAutospacing="1" w:line="240" w:lineRule="auto"/>
              <w:jc w:val="center"/>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lastRenderedPageBreak/>
              <w:t>1</w:t>
            </w:r>
          </w:p>
        </w:tc>
        <w:tc>
          <w:tcPr>
            <w:tcW w:w="5826" w:type="dxa"/>
            <w:gridSpan w:val="2"/>
            <w:tcBorders>
              <w:top w:val="single" w:sz="4" w:space="0" w:color="EAEAEA"/>
              <w:left w:val="single" w:sz="4" w:space="0" w:color="EAEAEA"/>
              <w:bottom w:val="single" w:sz="4" w:space="0" w:color="EAEAEA"/>
              <w:right w:val="single" w:sz="4" w:space="0" w:color="EAEAEA"/>
            </w:tcBorders>
            <w:hideMark/>
          </w:tcPr>
          <w:p w14:paraId="0FC400F0" w14:textId="77777777" w:rsidR="00225413" w:rsidRPr="00E25057" w:rsidRDefault="00DD0F56" w:rsidP="00DD0F56">
            <w:pPr>
              <w:spacing w:before="100" w:beforeAutospacing="1" w:after="100" w:afterAutospacing="1" w:line="240" w:lineRule="auto"/>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 xml:space="preserve">Цели и задачи изучаемого курса. Знакомство с последней демоверсией, кодификатором и спецификацией   ЕГЭ. Обучение заполнению бланков </w:t>
            </w:r>
          </w:p>
          <w:p w14:paraId="59FF2799" w14:textId="1847A650" w:rsidR="00DD0F56" w:rsidRPr="00E25057" w:rsidRDefault="00DD0F56" w:rsidP="00DD0F56">
            <w:pPr>
              <w:spacing w:before="100" w:beforeAutospacing="1" w:after="100" w:afterAutospacing="1" w:line="240" w:lineRule="auto"/>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ЕГЭ</w:t>
            </w:r>
            <w:r w:rsidR="00225413" w:rsidRPr="00E25057">
              <w:rPr>
                <w:rFonts w:ascii="Times New Roman" w:eastAsia="Times New Roman" w:hAnsi="Times New Roman" w:cs="Times New Roman"/>
                <w:sz w:val="24"/>
                <w:szCs w:val="24"/>
              </w:rPr>
              <w:t>- 2022</w:t>
            </w:r>
            <w:r w:rsidRPr="00E25057">
              <w:rPr>
                <w:rFonts w:ascii="Times New Roman" w:eastAsia="Times New Roman" w:hAnsi="Times New Roman" w:cs="Times New Roman"/>
                <w:sz w:val="24"/>
                <w:szCs w:val="24"/>
              </w:rPr>
              <w:t>.</w:t>
            </w:r>
          </w:p>
        </w:tc>
        <w:tc>
          <w:tcPr>
            <w:tcW w:w="2852" w:type="dxa"/>
            <w:tcBorders>
              <w:top w:val="single" w:sz="4" w:space="0" w:color="EAEAEA"/>
              <w:left w:val="single" w:sz="4" w:space="0" w:color="EAEAEA"/>
              <w:bottom w:val="single" w:sz="4" w:space="0" w:color="EAEAEA"/>
              <w:right w:val="single" w:sz="4" w:space="0" w:color="EAEAEA"/>
            </w:tcBorders>
            <w:hideMark/>
          </w:tcPr>
          <w:p w14:paraId="2C9F0335" w14:textId="77777777" w:rsidR="00DD0F56" w:rsidRPr="00E25057" w:rsidRDefault="00DD0F56" w:rsidP="00DD0F56">
            <w:pPr>
              <w:spacing w:before="100" w:beforeAutospacing="1" w:after="100" w:afterAutospacing="1" w:line="240" w:lineRule="auto"/>
              <w:jc w:val="center"/>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   «Продвинутая» лекция учителя с использованием мультимедиа</w:t>
            </w:r>
          </w:p>
        </w:tc>
        <w:tc>
          <w:tcPr>
            <w:tcW w:w="1876" w:type="dxa"/>
            <w:tcBorders>
              <w:top w:val="single" w:sz="4" w:space="0" w:color="EAEAEA"/>
              <w:left w:val="single" w:sz="4" w:space="0" w:color="EAEAEA"/>
              <w:bottom w:val="single" w:sz="4" w:space="0" w:color="EAEAEA"/>
              <w:right w:val="single" w:sz="4" w:space="0" w:color="EAEAEA"/>
            </w:tcBorders>
            <w:hideMark/>
          </w:tcPr>
          <w:p w14:paraId="6B4ACDEF" w14:textId="77777777" w:rsidR="00DD0F56" w:rsidRPr="00E25057" w:rsidRDefault="00DD0F56" w:rsidP="00DD0F56">
            <w:pPr>
              <w:spacing w:before="100" w:beforeAutospacing="1" w:after="100" w:afterAutospacing="1" w:line="240" w:lineRule="auto"/>
              <w:jc w:val="center"/>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1</w:t>
            </w:r>
          </w:p>
        </w:tc>
      </w:tr>
      <w:tr w:rsidR="00DD0F56" w:rsidRPr="00E25057" w14:paraId="46246A48" w14:textId="77777777" w:rsidTr="000D5631">
        <w:trPr>
          <w:trHeight w:val="784"/>
          <w:tblCellSpacing w:w="15" w:type="dxa"/>
        </w:trPr>
        <w:tc>
          <w:tcPr>
            <w:tcW w:w="563" w:type="dxa"/>
            <w:tcBorders>
              <w:top w:val="single" w:sz="4" w:space="0" w:color="EAEAEA"/>
              <w:left w:val="single" w:sz="4" w:space="0" w:color="EAEAEA"/>
              <w:bottom w:val="single" w:sz="4" w:space="0" w:color="EAEAEA"/>
              <w:right w:val="single" w:sz="4" w:space="0" w:color="EAEAEA"/>
            </w:tcBorders>
            <w:hideMark/>
          </w:tcPr>
          <w:p w14:paraId="24768535" w14:textId="77777777" w:rsidR="00DD0F56" w:rsidRPr="00E25057" w:rsidRDefault="00DD0F56" w:rsidP="00DD0F56">
            <w:pPr>
              <w:spacing w:before="100" w:beforeAutospacing="1" w:after="100" w:afterAutospacing="1" w:line="240" w:lineRule="auto"/>
              <w:jc w:val="center"/>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2</w:t>
            </w:r>
          </w:p>
        </w:tc>
        <w:tc>
          <w:tcPr>
            <w:tcW w:w="5826" w:type="dxa"/>
            <w:gridSpan w:val="2"/>
            <w:tcBorders>
              <w:top w:val="single" w:sz="4" w:space="0" w:color="EAEAEA"/>
              <w:left w:val="single" w:sz="4" w:space="0" w:color="EAEAEA"/>
              <w:bottom w:val="single" w:sz="4" w:space="0" w:color="EAEAEA"/>
              <w:right w:val="single" w:sz="4" w:space="0" w:color="EAEAEA"/>
            </w:tcBorders>
            <w:hideMark/>
          </w:tcPr>
          <w:p w14:paraId="71E0FF65" w14:textId="77777777" w:rsidR="00DD0F56" w:rsidRPr="00E25057" w:rsidRDefault="00DD0F56" w:rsidP="00DD0F56">
            <w:pPr>
              <w:spacing w:before="100" w:beforeAutospacing="1" w:after="100" w:afterAutospacing="1" w:line="240" w:lineRule="auto"/>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Орфоэпия. Орфоэпические нормы. Выразительные средства русской фонетики.</w:t>
            </w:r>
          </w:p>
        </w:tc>
        <w:tc>
          <w:tcPr>
            <w:tcW w:w="2852" w:type="dxa"/>
            <w:tcBorders>
              <w:top w:val="single" w:sz="4" w:space="0" w:color="EAEAEA"/>
              <w:left w:val="single" w:sz="4" w:space="0" w:color="EAEAEA"/>
              <w:bottom w:val="single" w:sz="4" w:space="0" w:color="EAEAEA"/>
              <w:right w:val="single" w:sz="4" w:space="0" w:color="EAEAEA"/>
            </w:tcBorders>
            <w:hideMark/>
          </w:tcPr>
          <w:p w14:paraId="5FB2A7EC" w14:textId="77777777" w:rsidR="00DD0F56" w:rsidRPr="00E25057" w:rsidRDefault="00DD0F56" w:rsidP="00DD0F56">
            <w:pPr>
              <w:spacing w:before="100" w:beforeAutospacing="1" w:after="100" w:afterAutospacing="1" w:line="240" w:lineRule="auto"/>
              <w:jc w:val="center"/>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     Практическая работа в группах</w:t>
            </w:r>
          </w:p>
        </w:tc>
        <w:tc>
          <w:tcPr>
            <w:tcW w:w="1876" w:type="dxa"/>
            <w:tcBorders>
              <w:top w:val="single" w:sz="4" w:space="0" w:color="EAEAEA"/>
              <w:left w:val="single" w:sz="4" w:space="0" w:color="EAEAEA"/>
              <w:bottom w:val="single" w:sz="4" w:space="0" w:color="EAEAEA"/>
              <w:right w:val="single" w:sz="4" w:space="0" w:color="EAEAEA"/>
            </w:tcBorders>
            <w:hideMark/>
          </w:tcPr>
          <w:p w14:paraId="63E0E7AB" w14:textId="77777777" w:rsidR="00DD0F56" w:rsidRPr="00E25057" w:rsidRDefault="00DD0F56" w:rsidP="00DD0F56">
            <w:pPr>
              <w:spacing w:before="100" w:beforeAutospacing="1" w:after="100" w:afterAutospacing="1" w:line="240" w:lineRule="auto"/>
              <w:jc w:val="center"/>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1</w:t>
            </w:r>
          </w:p>
        </w:tc>
      </w:tr>
      <w:tr w:rsidR="00DD0F56" w:rsidRPr="00E25057" w14:paraId="30C582FA" w14:textId="77777777" w:rsidTr="000D5631">
        <w:trPr>
          <w:trHeight w:val="1819"/>
          <w:tblCellSpacing w:w="15" w:type="dxa"/>
        </w:trPr>
        <w:tc>
          <w:tcPr>
            <w:tcW w:w="563" w:type="dxa"/>
            <w:tcBorders>
              <w:top w:val="single" w:sz="4" w:space="0" w:color="EAEAEA"/>
              <w:left w:val="single" w:sz="4" w:space="0" w:color="EAEAEA"/>
              <w:bottom w:val="single" w:sz="4" w:space="0" w:color="EAEAEA"/>
              <w:right w:val="single" w:sz="4" w:space="0" w:color="EAEAEA"/>
            </w:tcBorders>
            <w:hideMark/>
          </w:tcPr>
          <w:p w14:paraId="7E0E19DA" w14:textId="77777777" w:rsidR="00DD0F56" w:rsidRPr="00E25057" w:rsidRDefault="00DD0F56" w:rsidP="00DD0F56">
            <w:pPr>
              <w:spacing w:before="100" w:beforeAutospacing="1" w:after="100" w:afterAutospacing="1" w:line="240" w:lineRule="auto"/>
              <w:jc w:val="center"/>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3</w:t>
            </w:r>
          </w:p>
        </w:tc>
        <w:tc>
          <w:tcPr>
            <w:tcW w:w="5826" w:type="dxa"/>
            <w:gridSpan w:val="2"/>
            <w:tcBorders>
              <w:top w:val="single" w:sz="4" w:space="0" w:color="EAEAEA"/>
              <w:left w:val="single" w:sz="4" w:space="0" w:color="EAEAEA"/>
              <w:bottom w:val="single" w:sz="4" w:space="0" w:color="EAEAEA"/>
              <w:right w:val="single" w:sz="4" w:space="0" w:color="EAEAEA"/>
            </w:tcBorders>
            <w:hideMark/>
          </w:tcPr>
          <w:p w14:paraId="7E02CE42" w14:textId="77777777" w:rsidR="00DD0F56" w:rsidRPr="00E25057" w:rsidRDefault="00DD0F56" w:rsidP="00DD0F56">
            <w:pPr>
              <w:spacing w:before="100" w:beforeAutospacing="1" w:after="100" w:afterAutospacing="1" w:line="240" w:lineRule="auto"/>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Лексика. Значение слова. Лексические нормы. Точность словоупотребления. Слова-паронимы.</w:t>
            </w:r>
          </w:p>
        </w:tc>
        <w:tc>
          <w:tcPr>
            <w:tcW w:w="2852" w:type="dxa"/>
            <w:tcBorders>
              <w:top w:val="single" w:sz="4" w:space="0" w:color="EAEAEA"/>
              <w:left w:val="single" w:sz="4" w:space="0" w:color="EAEAEA"/>
              <w:bottom w:val="single" w:sz="4" w:space="0" w:color="EAEAEA"/>
              <w:right w:val="single" w:sz="4" w:space="0" w:color="EAEAEA"/>
            </w:tcBorders>
            <w:hideMark/>
          </w:tcPr>
          <w:p w14:paraId="4CAFA2CD" w14:textId="77777777" w:rsidR="00DD0F56" w:rsidRPr="00E25057" w:rsidRDefault="00DD0F56" w:rsidP="00DD0F56">
            <w:pPr>
              <w:spacing w:before="100" w:beforeAutospacing="1" w:after="100" w:afterAutospacing="1" w:line="240" w:lineRule="auto"/>
              <w:jc w:val="center"/>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Работа в парах (создание проектов «Портрет слова»). Работа с текстом, словарями, интернет- ресурсами.</w:t>
            </w:r>
          </w:p>
        </w:tc>
        <w:tc>
          <w:tcPr>
            <w:tcW w:w="1876" w:type="dxa"/>
            <w:tcBorders>
              <w:top w:val="single" w:sz="4" w:space="0" w:color="EAEAEA"/>
              <w:left w:val="single" w:sz="4" w:space="0" w:color="EAEAEA"/>
              <w:bottom w:val="single" w:sz="4" w:space="0" w:color="EAEAEA"/>
              <w:right w:val="single" w:sz="4" w:space="0" w:color="EAEAEA"/>
            </w:tcBorders>
            <w:hideMark/>
          </w:tcPr>
          <w:p w14:paraId="090570D0" w14:textId="77777777" w:rsidR="00DD0F56" w:rsidRPr="00E25057" w:rsidRDefault="00DD0F56" w:rsidP="00DD0F56">
            <w:pPr>
              <w:spacing w:before="100" w:beforeAutospacing="1" w:after="100" w:afterAutospacing="1" w:line="240" w:lineRule="auto"/>
              <w:jc w:val="center"/>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1</w:t>
            </w:r>
          </w:p>
        </w:tc>
      </w:tr>
      <w:tr w:rsidR="00DD0F56" w:rsidRPr="00E25057" w14:paraId="53810718" w14:textId="77777777" w:rsidTr="000D5631">
        <w:trPr>
          <w:trHeight w:val="1528"/>
          <w:tblCellSpacing w:w="15" w:type="dxa"/>
        </w:trPr>
        <w:tc>
          <w:tcPr>
            <w:tcW w:w="563" w:type="dxa"/>
            <w:tcBorders>
              <w:top w:val="single" w:sz="4" w:space="0" w:color="EAEAEA"/>
              <w:left w:val="single" w:sz="4" w:space="0" w:color="EAEAEA"/>
              <w:bottom w:val="single" w:sz="4" w:space="0" w:color="EAEAEA"/>
              <w:right w:val="single" w:sz="4" w:space="0" w:color="EAEAEA"/>
            </w:tcBorders>
            <w:hideMark/>
          </w:tcPr>
          <w:p w14:paraId="243E7921" w14:textId="77777777" w:rsidR="00DD0F56" w:rsidRPr="00E25057" w:rsidRDefault="00DD0F56" w:rsidP="00DD0F56">
            <w:pPr>
              <w:spacing w:before="100" w:beforeAutospacing="1" w:after="100" w:afterAutospacing="1" w:line="240" w:lineRule="auto"/>
              <w:jc w:val="center"/>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4</w:t>
            </w:r>
          </w:p>
        </w:tc>
        <w:tc>
          <w:tcPr>
            <w:tcW w:w="5826" w:type="dxa"/>
            <w:gridSpan w:val="2"/>
            <w:tcBorders>
              <w:top w:val="single" w:sz="4" w:space="0" w:color="EAEAEA"/>
              <w:left w:val="single" w:sz="4" w:space="0" w:color="EAEAEA"/>
              <w:bottom w:val="single" w:sz="4" w:space="0" w:color="EAEAEA"/>
              <w:right w:val="single" w:sz="4" w:space="0" w:color="EAEAEA"/>
            </w:tcBorders>
            <w:hideMark/>
          </w:tcPr>
          <w:p w14:paraId="0BB9A555" w14:textId="77777777" w:rsidR="00DD0F56" w:rsidRPr="00E25057" w:rsidRDefault="00DD0F56" w:rsidP="00DD0F56">
            <w:pPr>
              <w:spacing w:before="100" w:beforeAutospacing="1" w:after="100" w:afterAutospacing="1" w:line="240" w:lineRule="auto"/>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 xml:space="preserve"> Лексические выразительные средства. Синонимы, антонимы. Стилистически окрашенная лексика. Индивидуально-авторские слова. Лексика ограниченной сферы употребления. Фразеология.</w:t>
            </w:r>
          </w:p>
        </w:tc>
        <w:tc>
          <w:tcPr>
            <w:tcW w:w="2852" w:type="dxa"/>
            <w:tcBorders>
              <w:top w:val="single" w:sz="4" w:space="0" w:color="EAEAEA"/>
              <w:left w:val="single" w:sz="4" w:space="0" w:color="EAEAEA"/>
              <w:bottom w:val="single" w:sz="4" w:space="0" w:color="EAEAEA"/>
              <w:right w:val="single" w:sz="4" w:space="0" w:color="EAEAEA"/>
            </w:tcBorders>
            <w:hideMark/>
          </w:tcPr>
          <w:p w14:paraId="6C086626" w14:textId="77777777" w:rsidR="00DD0F56" w:rsidRPr="00E25057" w:rsidRDefault="00DD0F56" w:rsidP="00DD0F56">
            <w:pPr>
              <w:spacing w:before="100" w:beforeAutospacing="1" w:after="100" w:afterAutospacing="1" w:line="240" w:lineRule="auto"/>
              <w:jc w:val="center"/>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Работа с текстом. </w:t>
            </w:r>
          </w:p>
          <w:p w14:paraId="1943A975" w14:textId="77777777" w:rsidR="00DD0F56" w:rsidRPr="00E25057" w:rsidRDefault="00DD0F56" w:rsidP="00DD0F56">
            <w:pPr>
              <w:spacing w:before="100" w:beforeAutospacing="1" w:after="100" w:afterAutospacing="1" w:line="240" w:lineRule="auto"/>
              <w:jc w:val="center"/>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   Практическая работа в группах (создание проектов).</w:t>
            </w:r>
          </w:p>
        </w:tc>
        <w:tc>
          <w:tcPr>
            <w:tcW w:w="1876" w:type="dxa"/>
            <w:tcBorders>
              <w:top w:val="single" w:sz="4" w:space="0" w:color="EAEAEA"/>
              <w:left w:val="single" w:sz="4" w:space="0" w:color="EAEAEA"/>
              <w:bottom w:val="single" w:sz="4" w:space="0" w:color="EAEAEA"/>
              <w:right w:val="single" w:sz="4" w:space="0" w:color="EAEAEA"/>
            </w:tcBorders>
            <w:hideMark/>
          </w:tcPr>
          <w:p w14:paraId="53C8A579" w14:textId="77777777" w:rsidR="00DD0F56" w:rsidRPr="00E25057" w:rsidRDefault="00DD0F56" w:rsidP="00DD0F56">
            <w:pPr>
              <w:spacing w:before="100" w:beforeAutospacing="1" w:after="100" w:afterAutospacing="1" w:line="240" w:lineRule="auto"/>
              <w:jc w:val="center"/>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1</w:t>
            </w:r>
          </w:p>
        </w:tc>
      </w:tr>
      <w:tr w:rsidR="00DD0F56" w:rsidRPr="00E25057" w14:paraId="5C7D99F8" w14:textId="77777777" w:rsidTr="000D5631">
        <w:trPr>
          <w:trHeight w:val="784"/>
          <w:tblCellSpacing w:w="15" w:type="dxa"/>
        </w:trPr>
        <w:tc>
          <w:tcPr>
            <w:tcW w:w="563" w:type="dxa"/>
            <w:tcBorders>
              <w:top w:val="single" w:sz="4" w:space="0" w:color="EAEAEA"/>
              <w:left w:val="single" w:sz="4" w:space="0" w:color="EAEAEA"/>
              <w:bottom w:val="single" w:sz="4" w:space="0" w:color="EAEAEA"/>
              <w:right w:val="single" w:sz="4" w:space="0" w:color="EAEAEA"/>
            </w:tcBorders>
            <w:hideMark/>
          </w:tcPr>
          <w:p w14:paraId="17FA1264" w14:textId="77777777" w:rsidR="00DD0F56" w:rsidRPr="00E25057" w:rsidRDefault="00DD0F56" w:rsidP="00DD0F56">
            <w:pPr>
              <w:spacing w:before="100" w:beforeAutospacing="1" w:after="100" w:afterAutospacing="1" w:line="240" w:lineRule="auto"/>
              <w:jc w:val="center"/>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5</w:t>
            </w:r>
          </w:p>
        </w:tc>
        <w:tc>
          <w:tcPr>
            <w:tcW w:w="5826" w:type="dxa"/>
            <w:gridSpan w:val="2"/>
            <w:tcBorders>
              <w:top w:val="single" w:sz="4" w:space="0" w:color="EAEAEA"/>
              <w:left w:val="single" w:sz="4" w:space="0" w:color="EAEAEA"/>
              <w:bottom w:val="single" w:sz="4" w:space="0" w:color="EAEAEA"/>
              <w:right w:val="single" w:sz="4" w:space="0" w:color="EAEAEA"/>
            </w:tcBorders>
            <w:hideMark/>
          </w:tcPr>
          <w:p w14:paraId="6FA044AA" w14:textId="77777777" w:rsidR="00DD0F56" w:rsidRPr="00E25057" w:rsidRDefault="00DD0F56" w:rsidP="00DD0F56">
            <w:pPr>
              <w:spacing w:before="100" w:beforeAutospacing="1" w:after="100" w:afterAutospacing="1" w:line="240" w:lineRule="auto"/>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Лексика. Лексические нормы.</w:t>
            </w:r>
          </w:p>
        </w:tc>
        <w:tc>
          <w:tcPr>
            <w:tcW w:w="2852" w:type="dxa"/>
            <w:tcBorders>
              <w:top w:val="single" w:sz="4" w:space="0" w:color="EAEAEA"/>
              <w:left w:val="single" w:sz="4" w:space="0" w:color="EAEAEA"/>
              <w:bottom w:val="single" w:sz="4" w:space="0" w:color="EAEAEA"/>
              <w:right w:val="single" w:sz="4" w:space="0" w:color="EAEAEA"/>
            </w:tcBorders>
            <w:hideMark/>
          </w:tcPr>
          <w:p w14:paraId="727732C1" w14:textId="77777777" w:rsidR="00DD0F56" w:rsidRPr="00E25057" w:rsidRDefault="00DD0F56" w:rsidP="00DD0F56">
            <w:pPr>
              <w:spacing w:before="100" w:beforeAutospacing="1" w:after="100" w:afterAutospacing="1" w:line="240" w:lineRule="auto"/>
              <w:jc w:val="center"/>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Работа с тренажёром. Тестирование.</w:t>
            </w:r>
          </w:p>
        </w:tc>
        <w:tc>
          <w:tcPr>
            <w:tcW w:w="1876" w:type="dxa"/>
            <w:tcBorders>
              <w:top w:val="single" w:sz="4" w:space="0" w:color="EAEAEA"/>
              <w:left w:val="single" w:sz="4" w:space="0" w:color="EAEAEA"/>
              <w:bottom w:val="single" w:sz="4" w:space="0" w:color="EAEAEA"/>
              <w:right w:val="single" w:sz="4" w:space="0" w:color="EAEAEA"/>
            </w:tcBorders>
            <w:hideMark/>
          </w:tcPr>
          <w:p w14:paraId="61E2FFD6" w14:textId="77777777" w:rsidR="00DD0F56" w:rsidRPr="00E25057" w:rsidRDefault="00DD0F56" w:rsidP="00DD0F56">
            <w:pPr>
              <w:spacing w:after="0" w:line="240" w:lineRule="auto"/>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 </w:t>
            </w:r>
          </w:p>
        </w:tc>
      </w:tr>
      <w:tr w:rsidR="00DD0F56" w:rsidRPr="00E25057" w14:paraId="1BAA1C47" w14:textId="77777777" w:rsidTr="000D5631">
        <w:trPr>
          <w:trHeight w:val="1002"/>
          <w:tblCellSpacing w:w="15" w:type="dxa"/>
        </w:trPr>
        <w:tc>
          <w:tcPr>
            <w:tcW w:w="563" w:type="dxa"/>
            <w:tcBorders>
              <w:top w:val="single" w:sz="4" w:space="0" w:color="EAEAEA"/>
              <w:left w:val="single" w:sz="4" w:space="0" w:color="EAEAEA"/>
              <w:bottom w:val="single" w:sz="4" w:space="0" w:color="EAEAEA"/>
              <w:right w:val="single" w:sz="4" w:space="0" w:color="EAEAEA"/>
            </w:tcBorders>
            <w:hideMark/>
          </w:tcPr>
          <w:p w14:paraId="5988A824" w14:textId="77777777" w:rsidR="00DD0F56" w:rsidRPr="00E25057" w:rsidRDefault="00DD0F56" w:rsidP="00DD0F56">
            <w:pPr>
              <w:spacing w:before="100" w:beforeAutospacing="1" w:after="100" w:afterAutospacing="1" w:line="240" w:lineRule="auto"/>
              <w:jc w:val="center"/>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6</w:t>
            </w:r>
          </w:p>
        </w:tc>
        <w:tc>
          <w:tcPr>
            <w:tcW w:w="5826" w:type="dxa"/>
            <w:gridSpan w:val="2"/>
            <w:tcBorders>
              <w:top w:val="single" w:sz="4" w:space="0" w:color="EAEAEA"/>
              <w:left w:val="single" w:sz="4" w:space="0" w:color="EAEAEA"/>
              <w:bottom w:val="single" w:sz="4" w:space="0" w:color="EAEAEA"/>
              <w:right w:val="single" w:sz="4" w:space="0" w:color="EAEAEA"/>
            </w:tcBorders>
            <w:hideMark/>
          </w:tcPr>
          <w:p w14:paraId="6AA7603E" w14:textId="77777777" w:rsidR="00DD0F56" w:rsidRPr="00E25057" w:rsidRDefault="00DD0F56" w:rsidP="00DD0F56">
            <w:pPr>
              <w:spacing w:before="100" w:beforeAutospacing="1" w:after="100" w:afterAutospacing="1" w:line="240" w:lineRule="auto"/>
              <w:rPr>
                <w:rFonts w:ascii="Times New Roman" w:eastAsia="Times New Roman" w:hAnsi="Times New Roman" w:cs="Times New Roman"/>
                <w:sz w:val="24"/>
                <w:szCs w:val="24"/>
              </w:rPr>
            </w:pPr>
            <w:proofErr w:type="spellStart"/>
            <w:r w:rsidRPr="00E25057">
              <w:rPr>
                <w:rFonts w:ascii="Times New Roman" w:eastAsia="Times New Roman" w:hAnsi="Times New Roman" w:cs="Times New Roman"/>
                <w:sz w:val="24"/>
                <w:szCs w:val="24"/>
              </w:rPr>
              <w:t>Морфемика</w:t>
            </w:r>
            <w:proofErr w:type="spellEnd"/>
            <w:r w:rsidRPr="00E25057">
              <w:rPr>
                <w:rFonts w:ascii="Times New Roman" w:eastAsia="Times New Roman" w:hAnsi="Times New Roman" w:cs="Times New Roman"/>
                <w:sz w:val="24"/>
                <w:szCs w:val="24"/>
              </w:rPr>
              <w:t xml:space="preserve"> и словообразование. Выразительные средства словообразования.</w:t>
            </w:r>
          </w:p>
        </w:tc>
        <w:tc>
          <w:tcPr>
            <w:tcW w:w="2852" w:type="dxa"/>
            <w:tcBorders>
              <w:top w:val="single" w:sz="4" w:space="0" w:color="EAEAEA"/>
              <w:left w:val="single" w:sz="4" w:space="0" w:color="EAEAEA"/>
              <w:bottom w:val="single" w:sz="4" w:space="0" w:color="EAEAEA"/>
              <w:right w:val="single" w:sz="4" w:space="0" w:color="EAEAEA"/>
            </w:tcBorders>
            <w:hideMark/>
          </w:tcPr>
          <w:p w14:paraId="32240B55" w14:textId="77777777" w:rsidR="00DD0F56" w:rsidRPr="00E25057" w:rsidRDefault="00DD0F56" w:rsidP="00DD0F56">
            <w:pPr>
              <w:spacing w:before="100" w:beforeAutospacing="1" w:after="100" w:afterAutospacing="1" w:line="240" w:lineRule="auto"/>
              <w:jc w:val="center"/>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     Практическая работа в группах.</w:t>
            </w:r>
          </w:p>
          <w:p w14:paraId="2BD3896E" w14:textId="77777777" w:rsidR="00DD0F56" w:rsidRPr="00E25057" w:rsidRDefault="00DD0F56" w:rsidP="00DD0F56">
            <w:pPr>
              <w:spacing w:before="100" w:beforeAutospacing="1" w:after="100" w:afterAutospacing="1" w:line="240" w:lineRule="auto"/>
              <w:jc w:val="center"/>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Тестирование.</w:t>
            </w:r>
          </w:p>
        </w:tc>
        <w:tc>
          <w:tcPr>
            <w:tcW w:w="1876" w:type="dxa"/>
            <w:tcBorders>
              <w:top w:val="single" w:sz="4" w:space="0" w:color="EAEAEA"/>
              <w:left w:val="single" w:sz="4" w:space="0" w:color="EAEAEA"/>
              <w:bottom w:val="single" w:sz="4" w:space="0" w:color="EAEAEA"/>
              <w:right w:val="single" w:sz="4" w:space="0" w:color="EAEAEA"/>
            </w:tcBorders>
            <w:hideMark/>
          </w:tcPr>
          <w:p w14:paraId="6D4C1AB9" w14:textId="77777777" w:rsidR="00DD0F56" w:rsidRPr="00E25057" w:rsidRDefault="00DD0F56" w:rsidP="00DD0F56">
            <w:pPr>
              <w:spacing w:before="100" w:beforeAutospacing="1" w:after="100" w:afterAutospacing="1" w:line="240" w:lineRule="auto"/>
              <w:jc w:val="center"/>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1</w:t>
            </w:r>
          </w:p>
        </w:tc>
      </w:tr>
      <w:tr w:rsidR="00DD0F56" w:rsidRPr="00E25057" w14:paraId="02154D7C" w14:textId="77777777" w:rsidTr="000D5631">
        <w:trPr>
          <w:trHeight w:val="1043"/>
          <w:tblCellSpacing w:w="15" w:type="dxa"/>
        </w:trPr>
        <w:tc>
          <w:tcPr>
            <w:tcW w:w="563" w:type="dxa"/>
            <w:tcBorders>
              <w:top w:val="single" w:sz="4" w:space="0" w:color="EAEAEA"/>
              <w:left w:val="single" w:sz="4" w:space="0" w:color="EAEAEA"/>
              <w:bottom w:val="single" w:sz="4" w:space="0" w:color="EAEAEA"/>
              <w:right w:val="single" w:sz="4" w:space="0" w:color="EAEAEA"/>
            </w:tcBorders>
            <w:hideMark/>
          </w:tcPr>
          <w:p w14:paraId="680B8703" w14:textId="77777777" w:rsidR="00DD0F56" w:rsidRPr="00E25057" w:rsidRDefault="00DD0F56" w:rsidP="00DD0F56">
            <w:pPr>
              <w:spacing w:before="100" w:beforeAutospacing="1" w:after="100" w:afterAutospacing="1" w:line="240" w:lineRule="auto"/>
              <w:jc w:val="center"/>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7</w:t>
            </w:r>
          </w:p>
        </w:tc>
        <w:tc>
          <w:tcPr>
            <w:tcW w:w="5826" w:type="dxa"/>
            <w:gridSpan w:val="2"/>
            <w:tcBorders>
              <w:top w:val="single" w:sz="4" w:space="0" w:color="EAEAEA"/>
              <w:left w:val="single" w:sz="4" w:space="0" w:color="EAEAEA"/>
              <w:bottom w:val="single" w:sz="4" w:space="0" w:color="EAEAEA"/>
              <w:right w:val="single" w:sz="4" w:space="0" w:color="EAEAEA"/>
            </w:tcBorders>
            <w:hideMark/>
          </w:tcPr>
          <w:p w14:paraId="1D477946" w14:textId="77777777" w:rsidR="00DD0F56" w:rsidRPr="00E25057" w:rsidRDefault="00DD0F56" w:rsidP="00DD0F56">
            <w:pPr>
              <w:spacing w:before="100" w:beforeAutospacing="1" w:after="100" w:afterAutospacing="1" w:line="240" w:lineRule="auto"/>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Морфология. Морфологические нормы. Грамматические ошибки, связанные с их нарушением.</w:t>
            </w:r>
          </w:p>
        </w:tc>
        <w:tc>
          <w:tcPr>
            <w:tcW w:w="2852" w:type="dxa"/>
            <w:tcBorders>
              <w:top w:val="single" w:sz="4" w:space="0" w:color="EAEAEA"/>
              <w:left w:val="single" w:sz="4" w:space="0" w:color="EAEAEA"/>
              <w:bottom w:val="single" w:sz="4" w:space="0" w:color="EAEAEA"/>
              <w:right w:val="single" w:sz="4" w:space="0" w:color="EAEAEA"/>
            </w:tcBorders>
            <w:hideMark/>
          </w:tcPr>
          <w:p w14:paraId="5A043D95" w14:textId="77777777" w:rsidR="00DD0F56" w:rsidRPr="00E25057" w:rsidRDefault="00DD0F56" w:rsidP="00DD0F56">
            <w:pPr>
              <w:spacing w:before="100" w:beforeAutospacing="1" w:after="100" w:afterAutospacing="1" w:line="240" w:lineRule="auto"/>
              <w:jc w:val="center"/>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     Практическая работа в парах (самостоятельное создание тестов).</w:t>
            </w:r>
          </w:p>
        </w:tc>
        <w:tc>
          <w:tcPr>
            <w:tcW w:w="1876" w:type="dxa"/>
            <w:tcBorders>
              <w:top w:val="single" w:sz="4" w:space="0" w:color="EAEAEA"/>
              <w:left w:val="single" w:sz="4" w:space="0" w:color="EAEAEA"/>
              <w:bottom w:val="single" w:sz="4" w:space="0" w:color="EAEAEA"/>
              <w:right w:val="single" w:sz="4" w:space="0" w:color="EAEAEA"/>
            </w:tcBorders>
            <w:hideMark/>
          </w:tcPr>
          <w:p w14:paraId="6FBB5E15" w14:textId="77777777" w:rsidR="00DD0F56" w:rsidRPr="00E25057" w:rsidRDefault="00DD0F56" w:rsidP="00DD0F56">
            <w:pPr>
              <w:spacing w:before="100" w:beforeAutospacing="1" w:after="100" w:afterAutospacing="1" w:line="240" w:lineRule="auto"/>
              <w:jc w:val="center"/>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1</w:t>
            </w:r>
          </w:p>
        </w:tc>
      </w:tr>
      <w:tr w:rsidR="00DD0F56" w:rsidRPr="00E25057" w14:paraId="7E9B47C0" w14:textId="77777777" w:rsidTr="000D5631">
        <w:trPr>
          <w:trHeight w:val="784"/>
          <w:tblCellSpacing w:w="15" w:type="dxa"/>
        </w:trPr>
        <w:tc>
          <w:tcPr>
            <w:tcW w:w="563" w:type="dxa"/>
            <w:tcBorders>
              <w:top w:val="single" w:sz="4" w:space="0" w:color="EAEAEA"/>
              <w:left w:val="single" w:sz="4" w:space="0" w:color="EAEAEA"/>
              <w:bottom w:val="single" w:sz="4" w:space="0" w:color="EAEAEA"/>
              <w:right w:val="single" w:sz="4" w:space="0" w:color="EAEAEA"/>
            </w:tcBorders>
            <w:hideMark/>
          </w:tcPr>
          <w:p w14:paraId="064A3949" w14:textId="77777777" w:rsidR="00DD0F56" w:rsidRPr="00E25057" w:rsidRDefault="00DD0F56" w:rsidP="00DD0F56">
            <w:pPr>
              <w:spacing w:before="100" w:beforeAutospacing="1" w:after="100" w:afterAutospacing="1" w:line="240" w:lineRule="auto"/>
              <w:jc w:val="center"/>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8</w:t>
            </w:r>
          </w:p>
        </w:tc>
        <w:tc>
          <w:tcPr>
            <w:tcW w:w="5826" w:type="dxa"/>
            <w:gridSpan w:val="2"/>
            <w:tcBorders>
              <w:top w:val="single" w:sz="4" w:space="0" w:color="EAEAEA"/>
              <w:left w:val="single" w:sz="4" w:space="0" w:color="EAEAEA"/>
              <w:bottom w:val="single" w:sz="4" w:space="0" w:color="EAEAEA"/>
              <w:right w:val="single" w:sz="4" w:space="0" w:color="EAEAEA"/>
            </w:tcBorders>
            <w:hideMark/>
          </w:tcPr>
          <w:p w14:paraId="68845194" w14:textId="77777777" w:rsidR="00DD0F56" w:rsidRPr="00E25057" w:rsidRDefault="00DD0F56" w:rsidP="00DD0F56">
            <w:pPr>
              <w:spacing w:before="100" w:beforeAutospacing="1" w:after="100" w:afterAutospacing="1" w:line="240" w:lineRule="auto"/>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Грамматические ошибки, связанные с нарушением норм.</w:t>
            </w:r>
          </w:p>
        </w:tc>
        <w:tc>
          <w:tcPr>
            <w:tcW w:w="2852" w:type="dxa"/>
            <w:tcBorders>
              <w:top w:val="single" w:sz="4" w:space="0" w:color="EAEAEA"/>
              <w:left w:val="single" w:sz="4" w:space="0" w:color="EAEAEA"/>
              <w:bottom w:val="single" w:sz="4" w:space="0" w:color="EAEAEA"/>
              <w:right w:val="single" w:sz="4" w:space="0" w:color="EAEAEA"/>
            </w:tcBorders>
            <w:hideMark/>
          </w:tcPr>
          <w:p w14:paraId="373A841B" w14:textId="77777777" w:rsidR="00DD0F56" w:rsidRPr="00E25057" w:rsidRDefault="00DD0F56" w:rsidP="00DD0F56">
            <w:pPr>
              <w:spacing w:before="100" w:beforeAutospacing="1" w:after="100" w:afterAutospacing="1" w:line="240" w:lineRule="auto"/>
              <w:jc w:val="center"/>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Работа с тренажёром. Тестирование</w:t>
            </w:r>
          </w:p>
        </w:tc>
        <w:tc>
          <w:tcPr>
            <w:tcW w:w="1876" w:type="dxa"/>
            <w:tcBorders>
              <w:top w:val="single" w:sz="4" w:space="0" w:color="EAEAEA"/>
              <w:left w:val="single" w:sz="4" w:space="0" w:color="EAEAEA"/>
              <w:bottom w:val="single" w:sz="4" w:space="0" w:color="EAEAEA"/>
              <w:right w:val="single" w:sz="4" w:space="0" w:color="EAEAEA"/>
            </w:tcBorders>
            <w:hideMark/>
          </w:tcPr>
          <w:p w14:paraId="5AEAD932" w14:textId="77777777" w:rsidR="00DD0F56" w:rsidRPr="00E25057" w:rsidRDefault="00DD0F56" w:rsidP="00DD0F56">
            <w:pPr>
              <w:spacing w:before="100" w:beforeAutospacing="1" w:after="100" w:afterAutospacing="1" w:line="240" w:lineRule="auto"/>
              <w:jc w:val="center"/>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1</w:t>
            </w:r>
          </w:p>
        </w:tc>
      </w:tr>
      <w:tr w:rsidR="00DD0F56" w:rsidRPr="00E25057" w14:paraId="59A6F8BB" w14:textId="77777777" w:rsidTr="000D5631">
        <w:trPr>
          <w:trHeight w:val="1302"/>
          <w:tblCellSpacing w:w="15" w:type="dxa"/>
        </w:trPr>
        <w:tc>
          <w:tcPr>
            <w:tcW w:w="563" w:type="dxa"/>
            <w:tcBorders>
              <w:top w:val="single" w:sz="4" w:space="0" w:color="EAEAEA"/>
              <w:left w:val="single" w:sz="4" w:space="0" w:color="EAEAEA"/>
              <w:bottom w:val="single" w:sz="4" w:space="0" w:color="EAEAEA"/>
              <w:right w:val="single" w:sz="4" w:space="0" w:color="EAEAEA"/>
            </w:tcBorders>
            <w:hideMark/>
          </w:tcPr>
          <w:p w14:paraId="261C82DE" w14:textId="77777777" w:rsidR="00DD0F56" w:rsidRPr="00E25057" w:rsidRDefault="00DD0F56" w:rsidP="00DD0F56">
            <w:pPr>
              <w:spacing w:before="100" w:beforeAutospacing="1" w:after="100" w:afterAutospacing="1" w:line="240" w:lineRule="auto"/>
              <w:jc w:val="center"/>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9-10  </w:t>
            </w:r>
          </w:p>
        </w:tc>
        <w:tc>
          <w:tcPr>
            <w:tcW w:w="5826" w:type="dxa"/>
            <w:gridSpan w:val="2"/>
            <w:tcBorders>
              <w:top w:val="single" w:sz="4" w:space="0" w:color="EAEAEA"/>
              <w:left w:val="single" w:sz="4" w:space="0" w:color="EAEAEA"/>
              <w:bottom w:val="single" w:sz="4" w:space="0" w:color="EAEAEA"/>
              <w:right w:val="single" w:sz="4" w:space="0" w:color="EAEAEA"/>
            </w:tcBorders>
            <w:hideMark/>
          </w:tcPr>
          <w:p w14:paraId="2ED54AB4" w14:textId="77777777" w:rsidR="00DD0F56" w:rsidRPr="00E25057" w:rsidRDefault="00DD0F56" w:rsidP="00DD0F56">
            <w:pPr>
              <w:spacing w:before="100" w:beforeAutospacing="1" w:after="100" w:afterAutospacing="1" w:line="240" w:lineRule="auto"/>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    Синтаксис. Простое предложение, простое      осложнённое  предложение, сложное предложение. Синонимия синтаксических конструкций.</w:t>
            </w:r>
          </w:p>
        </w:tc>
        <w:tc>
          <w:tcPr>
            <w:tcW w:w="2852" w:type="dxa"/>
            <w:tcBorders>
              <w:top w:val="single" w:sz="4" w:space="0" w:color="EAEAEA"/>
              <w:left w:val="single" w:sz="4" w:space="0" w:color="EAEAEA"/>
              <w:bottom w:val="single" w:sz="4" w:space="0" w:color="EAEAEA"/>
              <w:right w:val="single" w:sz="4" w:space="0" w:color="EAEAEA"/>
            </w:tcBorders>
            <w:hideMark/>
          </w:tcPr>
          <w:p w14:paraId="479F9CE1" w14:textId="77777777" w:rsidR="00DD0F56" w:rsidRPr="00E25057" w:rsidRDefault="00DD0F56" w:rsidP="00DD0F56">
            <w:pPr>
              <w:spacing w:before="100" w:beforeAutospacing="1" w:after="100" w:afterAutospacing="1" w:line="240" w:lineRule="auto"/>
              <w:jc w:val="center"/>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Практическая работа. Работа с интерактивными плакатами. Создание кластера.</w:t>
            </w:r>
          </w:p>
        </w:tc>
        <w:tc>
          <w:tcPr>
            <w:tcW w:w="1876" w:type="dxa"/>
            <w:tcBorders>
              <w:top w:val="single" w:sz="4" w:space="0" w:color="EAEAEA"/>
              <w:left w:val="single" w:sz="4" w:space="0" w:color="EAEAEA"/>
              <w:bottom w:val="single" w:sz="4" w:space="0" w:color="EAEAEA"/>
              <w:right w:val="single" w:sz="4" w:space="0" w:color="EAEAEA"/>
            </w:tcBorders>
            <w:hideMark/>
          </w:tcPr>
          <w:p w14:paraId="51523423" w14:textId="77777777" w:rsidR="00DD0F56" w:rsidRPr="00E25057" w:rsidRDefault="00DD0F56" w:rsidP="00DD0F56">
            <w:pPr>
              <w:spacing w:before="100" w:beforeAutospacing="1" w:after="100" w:afterAutospacing="1" w:line="240" w:lineRule="auto"/>
              <w:jc w:val="center"/>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1</w:t>
            </w:r>
          </w:p>
        </w:tc>
      </w:tr>
      <w:tr w:rsidR="00DD0F56" w:rsidRPr="00E25057" w14:paraId="251D8C05" w14:textId="77777777" w:rsidTr="000D5631">
        <w:trPr>
          <w:trHeight w:val="776"/>
          <w:tblCellSpacing w:w="15" w:type="dxa"/>
        </w:trPr>
        <w:tc>
          <w:tcPr>
            <w:tcW w:w="563" w:type="dxa"/>
            <w:tcBorders>
              <w:top w:val="single" w:sz="4" w:space="0" w:color="EAEAEA"/>
              <w:left w:val="single" w:sz="4" w:space="0" w:color="EAEAEA"/>
              <w:bottom w:val="single" w:sz="4" w:space="0" w:color="EAEAEA"/>
              <w:right w:val="single" w:sz="4" w:space="0" w:color="EAEAEA"/>
            </w:tcBorders>
            <w:hideMark/>
          </w:tcPr>
          <w:p w14:paraId="75A10BDA" w14:textId="77777777" w:rsidR="00DD0F56" w:rsidRPr="00E25057" w:rsidRDefault="00DD0F56" w:rsidP="00DD0F56">
            <w:pPr>
              <w:spacing w:before="100" w:beforeAutospacing="1" w:after="100" w:afterAutospacing="1" w:line="240" w:lineRule="auto"/>
              <w:jc w:val="center"/>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 11-12</w:t>
            </w:r>
          </w:p>
        </w:tc>
        <w:tc>
          <w:tcPr>
            <w:tcW w:w="5826" w:type="dxa"/>
            <w:gridSpan w:val="2"/>
            <w:tcBorders>
              <w:top w:val="single" w:sz="4" w:space="0" w:color="EAEAEA"/>
              <w:left w:val="single" w:sz="4" w:space="0" w:color="EAEAEA"/>
              <w:bottom w:val="single" w:sz="4" w:space="0" w:color="EAEAEA"/>
              <w:right w:val="single" w:sz="4" w:space="0" w:color="EAEAEA"/>
            </w:tcBorders>
            <w:hideMark/>
          </w:tcPr>
          <w:p w14:paraId="3E5095F1" w14:textId="77777777" w:rsidR="00DD0F56" w:rsidRPr="00E25057" w:rsidRDefault="00DD0F56" w:rsidP="00DD0F56">
            <w:pPr>
              <w:spacing w:before="100" w:beforeAutospacing="1" w:after="100" w:afterAutospacing="1" w:line="240" w:lineRule="auto"/>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  Синтаксические нормы. Грамматические ошибки,     связанные с их нарушением.</w:t>
            </w:r>
          </w:p>
        </w:tc>
        <w:tc>
          <w:tcPr>
            <w:tcW w:w="2852" w:type="dxa"/>
            <w:tcBorders>
              <w:top w:val="single" w:sz="4" w:space="0" w:color="EAEAEA"/>
              <w:left w:val="single" w:sz="4" w:space="0" w:color="EAEAEA"/>
              <w:bottom w:val="single" w:sz="4" w:space="0" w:color="EAEAEA"/>
              <w:right w:val="single" w:sz="4" w:space="0" w:color="EAEAEA"/>
            </w:tcBorders>
            <w:hideMark/>
          </w:tcPr>
          <w:p w14:paraId="3495202F" w14:textId="77777777" w:rsidR="00DD0F56" w:rsidRPr="00E25057" w:rsidRDefault="00DD0F56" w:rsidP="00DD0F56">
            <w:pPr>
              <w:spacing w:before="100" w:beforeAutospacing="1" w:after="100" w:afterAutospacing="1" w:line="240" w:lineRule="auto"/>
              <w:jc w:val="center"/>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Работа с тренажёром. Тестирование</w:t>
            </w:r>
          </w:p>
        </w:tc>
        <w:tc>
          <w:tcPr>
            <w:tcW w:w="1876" w:type="dxa"/>
            <w:tcBorders>
              <w:top w:val="single" w:sz="4" w:space="0" w:color="EAEAEA"/>
              <w:left w:val="single" w:sz="4" w:space="0" w:color="EAEAEA"/>
              <w:bottom w:val="single" w:sz="4" w:space="0" w:color="EAEAEA"/>
              <w:right w:val="single" w:sz="4" w:space="0" w:color="EAEAEA"/>
            </w:tcBorders>
            <w:hideMark/>
          </w:tcPr>
          <w:p w14:paraId="5800788D" w14:textId="77777777" w:rsidR="00DD0F56" w:rsidRPr="00E25057" w:rsidRDefault="00DD0F56" w:rsidP="00DD0F56">
            <w:pPr>
              <w:spacing w:before="100" w:beforeAutospacing="1" w:after="100" w:afterAutospacing="1" w:line="240" w:lineRule="auto"/>
              <w:jc w:val="center"/>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2</w:t>
            </w:r>
          </w:p>
        </w:tc>
      </w:tr>
      <w:tr w:rsidR="00DD0F56" w:rsidRPr="00E25057" w14:paraId="4F56B3A7" w14:textId="77777777" w:rsidTr="000D5631">
        <w:trPr>
          <w:trHeight w:val="2604"/>
          <w:tblCellSpacing w:w="15" w:type="dxa"/>
        </w:trPr>
        <w:tc>
          <w:tcPr>
            <w:tcW w:w="563" w:type="dxa"/>
            <w:tcBorders>
              <w:top w:val="single" w:sz="4" w:space="0" w:color="EAEAEA"/>
              <w:left w:val="single" w:sz="4" w:space="0" w:color="EAEAEA"/>
              <w:bottom w:val="single" w:sz="4" w:space="0" w:color="EAEAEA"/>
              <w:right w:val="single" w:sz="4" w:space="0" w:color="EAEAEA"/>
            </w:tcBorders>
            <w:hideMark/>
          </w:tcPr>
          <w:p w14:paraId="79916AA3" w14:textId="77777777" w:rsidR="00DD0F56" w:rsidRPr="00E25057" w:rsidRDefault="00DD0F56" w:rsidP="00DD0F56">
            <w:pPr>
              <w:spacing w:before="100" w:beforeAutospacing="1" w:after="100" w:afterAutospacing="1" w:line="240" w:lineRule="auto"/>
              <w:jc w:val="center"/>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lastRenderedPageBreak/>
              <w:t> 13-17</w:t>
            </w:r>
          </w:p>
        </w:tc>
        <w:tc>
          <w:tcPr>
            <w:tcW w:w="5826" w:type="dxa"/>
            <w:gridSpan w:val="2"/>
            <w:tcBorders>
              <w:top w:val="single" w:sz="4" w:space="0" w:color="EAEAEA"/>
              <w:left w:val="single" w:sz="4" w:space="0" w:color="EAEAEA"/>
              <w:bottom w:val="single" w:sz="4" w:space="0" w:color="EAEAEA"/>
              <w:right w:val="single" w:sz="4" w:space="0" w:color="EAEAEA"/>
            </w:tcBorders>
            <w:hideMark/>
          </w:tcPr>
          <w:p w14:paraId="5AB4F2B6" w14:textId="77777777" w:rsidR="00DD0F56" w:rsidRPr="00E25057" w:rsidRDefault="00DD0F56" w:rsidP="00DD0F56">
            <w:pPr>
              <w:spacing w:before="100" w:beforeAutospacing="1" w:after="100" w:afterAutospacing="1" w:line="240" w:lineRule="auto"/>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 Орфография. Орфографические нормы. (Распределение часов определяется уровнем подготовленности обучающихся по данному разделу).</w:t>
            </w:r>
          </w:p>
        </w:tc>
        <w:tc>
          <w:tcPr>
            <w:tcW w:w="2852" w:type="dxa"/>
            <w:tcBorders>
              <w:top w:val="single" w:sz="4" w:space="0" w:color="EAEAEA"/>
              <w:left w:val="single" w:sz="4" w:space="0" w:color="EAEAEA"/>
              <w:bottom w:val="single" w:sz="4" w:space="0" w:color="EAEAEA"/>
              <w:right w:val="single" w:sz="4" w:space="0" w:color="EAEAEA"/>
            </w:tcBorders>
            <w:hideMark/>
          </w:tcPr>
          <w:p w14:paraId="6AD027ED" w14:textId="77777777" w:rsidR="00DD0F56" w:rsidRPr="00E25057" w:rsidRDefault="00DD0F56" w:rsidP="00DD0F56">
            <w:pPr>
              <w:spacing w:before="100" w:beforeAutospacing="1" w:after="100" w:afterAutospacing="1" w:line="240" w:lineRule="auto"/>
              <w:jc w:val="center"/>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Работа с интерактивными плакатами. Практическая работа. Самостоятельное создание тестов Работа с тренажёром. Тестирование.</w:t>
            </w:r>
          </w:p>
        </w:tc>
        <w:tc>
          <w:tcPr>
            <w:tcW w:w="1876" w:type="dxa"/>
            <w:tcBorders>
              <w:top w:val="single" w:sz="4" w:space="0" w:color="EAEAEA"/>
              <w:left w:val="single" w:sz="4" w:space="0" w:color="EAEAEA"/>
              <w:bottom w:val="single" w:sz="4" w:space="0" w:color="EAEAEA"/>
              <w:right w:val="single" w:sz="4" w:space="0" w:color="EAEAEA"/>
            </w:tcBorders>
            <w:hideMark/>
          </w:tcPr>
          <w:p w14:paraId="4E9899F2" w14:textId="77777777" w:rsidR="00DD0F56" w:rsidRPr="00E25057" w:rsidRDefault="00DD0F56" w:rsidP="00DD0F56">
            <w:pPr>
              <w:spacing w:before="100" w:beforeAutospacing="1" w:after="100" w:afterAutospacing="1" w:line="240" w:lineRule="auto"/>
              <w:jc w:val="center"/>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5</w:t>
            </w:r>
          </w:p>
        </w:tc>
      </w:tr>
      <w:tr w:rsidR="00DD0F56" w:rsidRPr="00E25057" w14:paraId="60DE508E" w14:textId="77777777" w:rsidTr="000D5631">
        <w:trPr>
          <w:trHeight w:val="1043"/>
          <w:tblCellSpacing w:w="15" w:type="dxa"/>
        </w:trPr>
        <w:tc>
          <w:tcPr>
            <w:tcW w:w="563" w:type="dxa"/>
            <w:tcBorders>
              <w:top w:val="single" w:sz="4" w:space="0" w:color="EAEAEA"/>
              <w:left w:val="single" w:sz="4" w:space="0" w:color="EAEAEA"/>
              <w:bottom w:val="single" w:sz="4" w:space="0" w:color="EAEAEA"/>
              <w:right w:val="single" w:sz="4" w:space="0" w:color="EAEAEA"/>
            </w:tcBorders>
            <w:hideMark/>
          </w:tcPr>
          <w:p w14:paraId="4C36E63C" w14:textId="77777777" w:rsidR="00DD0F56" w:rsidRPr="00E25057" w:rsidRDefault="00DD0F56" w:rsidP="00DD0F56">
            <w:pPr>
              <w:spacing w:before="100" w:beforeAutospacing="1" w:after="100" w:afterAutospacing="1" w:line="240" w:lineRule="auto"/>
              <w:jc w:val="center"/>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 18-19</w:t>
            </w:r>
          </w:p>
        </w:tc>
        <w:tc>
          <w:tcPr>
            <w:tcW w:w="5826" w:type="dxa"/>
            <w:gridSpan w:val="2"/>
            <w:tcBorders>
              <w:top w:val="single" w:sz="4" w:space="0" w:color="EAEAEA"/>
              <w:left w:val="single" w:sz="4" w:space="0" w:color="EAEAEA"/>
              <w:bottom w:val="single" w:sz="4" w:space="0" w:color="EAEAEA"/>
              <w:right w:val="single" w:sz="4" w:space="0" w:color="EAEAEA"/>
            </w:tcBorders>
            <w:hideMark/>
          </w:tcPr>
          <w:p w14:paraId="712B5A18" w14:textId="77777777" w:rsidR="00DD0F56" w:rsidRPr="00E25057" w:rsidRDefault="00DD0F56" w:rsidP="00DD0F56">
            <w:pPr>
              <w:spacing w:before="100" w:beforeAutospacing="1" w:after="100" w:afterAutospacing="1" w:line="240" w:lineRule="auto"/>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  Пунктуация. Пунктуационные нормы. (Распределение часов определяется уровнем подготовленности обучающихся по данному разделу).</w:t>
            </w:r>
          </w:p>
        </w:tc>
        <w:tc>
          <w:tcPr>
            <w:tcW w:w="2852" w:type="dxa"/>
            <w:tcBorders>
              <w:top w:val="single" w:sz="4" w:space="0" w:color="EAEAEA"/>
              <w:left w:val="single" w:sz="4" w:space="0" w:color="EAEAEA"/>
              <w:bottom w:val="single" w:sz="4" w:space="0" w:color="EAEAEA"/>
              <w:right w:val="single" w:sz="4" w:space="0" w:color="EAEAEA"/>
            </w:tcBorders>
            <w:hideMark/>
          </w:tcPr>
          <w:p w14:paraId="272C43CE" w14:textId="77777777" w:rsidR="00DD0F56" w:rsidRPr="00E25057" w:rsidRDefault="00DD0F56" w:rsidP="00DD0F56">
            <w:pPr>
              <w:spacing w:before="100" w:beforeAutospacing="1" w:after="100" w:afterAutospacing="1" w:line="240" w:lineRule="auto"/>
              <w:jc w:val="center"/>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Практическ</w:t>
            </w:r>
            <w:r w:rsidR="002665A6" w:rsidRPr="00E25057">
              <w:rPr>
                <w:rFonts w:ascii="Times New Roman" w:eastAsia="Times New Roman" w:hAnsi="Times New Roman" w:cs="Times New Roman"/>
                <w:sz w:val="24"/>
                <w:szCs w:val="24"/>
              </w:rPr>
              <w:t>ая работа. Тестирование</w:t>
            </w:r>
          </w:p>
        </w:tc>
        <w:tc>
          <w:tcPr>
            <w:tcW w:w="1876" w:type="dxa"/>
            <w:tcBorders>
              <w:top w:val="single" w:sz="4" w:space="0" w:color="EAEAEA"/>
              <w:left w:val="single" w:sz="4" w:space="0" w:color="EAEAEA"/>
              <w:bottom w:val="single" w:sz="4" w:space="0" w:color="EAEAEA"/>
              <w:right w:val="single" w:sz="4" w:space="0" w:color="EAEAEA"/>
            </w:tcBorders>
            <w:hideMark/>
          </w:tcPr>
          <w:p w14:paraId="6831FDB1" w14:textId="77777777" w:rsidR="00DD0F56" w:rsidRPr="00E25057" w:rsidRDefault="00DD0F56" w:rsidP="00DD0F56">
            <w:pPr>
              <w:spacing w:before="100" w:beforeAutospacing="1" w:after="100" w:afterAutospacing="1" w:line="240" w:lineRule="auto"/>
              <w:jc w:val="center"/>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2</w:t>
            </w:r>
          </w:p>
        </w:tc>
      </w:tr>
      <w:tr w:rsidR="00DD0F56" w:rsidRPr="00E25057" w14:paraId="22E2DAF1" w14:textId="77777777" w:rsidTr="000D5631">
        <w:trPr>
          <w:trHeight w:val="517"/>
          <w:tblCellSpacing w:w="15" w:type="dxa"/>
        </w:trPr>
        <w:tc>
          <w:tcPr>
            <w:tcW w:w="563" w:type="dxa"/>
            <w:tcBorders>
              <w:top w:val="single" w:sz="4" w:space="0" w:color="EAEAEA"/>
              <w:left w:val="single" w:sz="4" w:space="0" w:color="EAEAEA"/>
              <w:bottom w:val="single" w:sz="4" w:space="0" w:color="EAEAEA"/>
              <w:right w:val="single" w:sz="4" w:space="0" w:color="EAEAEA"/>
            </w:tcBorders>
            <w:hideMark/>
          </w:tcPr>
          <w:p w14:paraId="4BC54EF2" w14:textId="77777777" w:rsidR="00DD0F56" w:rsidRPr="00E25057" w:rsidRDefault="00DD0F56" w:rsidP="00DD0F56">
            <w:pPr>
              <w:spacing w:before="100" w:beforeAutospacing="1" w:after="100" w:afterAutospacing="1" w:line="240" w:lineRule="auto"/>
              <w:jc w:val="center"/>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20</w:t>
            </w:r>
          </w:p>
        </w:tc>
        <w:tc>
          <w:tcPr>
            <w:tcW w:w="5826" w:type="dxa"/>
            <w:gridSpan w:val="2"/>
            <w:tcBorders>
              <w:top w:val="single" w:sz="4" w:space="0" w:color="EAEAEA"/>
              <w:left w:val="single" w:sz="4" w:space="0" w:color="EAEAEA"/>
              <w:bottom w:val="single" w:sz="4" w:space="0" w:color="EAEAEA"/>
              <w:right w:val="single" w:sz="4" w:space="0" w:color="EAEAEA"/>
            </w:tcBorders>
            <w:hideMark/>
          </w:tcPr>
          <w:p w14:paraId="6B728150" w14:textId="77777777" w:rsidR="00DD0F56" w:rsidRPr="00E25057" w:rsidRDefault="00DD0F56" w:rsidP="00DD0F56">
            <w:pPr>
              <w:spacing w:before="100" w:beforeAutospacing="1" w:after="100" w:afterAutospacing="1" w:line="240" w:lineRule="auto"/>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Текст. Понимание текста. Стили и типы речи.</w:t>
            </w:r>
          </w:p>
        </w:tc>
        <w:tc>
          <w:tcPr>
            <w:tcW w:w="2852" w:type="dxa"/>
            <w:tcBorders>
              <w:top w:val="single" w:sz="4" w:space="0" w:color="EAEAEA"/>
              <w:left w:val="single" w:sz="4" w:space="0" w:color="EAEAEA"/>
              <w:bottom w:val="single" w:sz="4" w:space="0" w:color="EAEAEA"/>
              <w:right w:val="single" w:sz="4" w:space="0" w:color="EAEAEA"/>
            </w:tcBorders>
            <w:hideMark/>
          </w:tcPr>
          <w:p w14:paraId="22D7CD61" w14:textId="77777777" w:rsidR="00DD0F56" w:rsidRPr="00E25057" w:rsidRDefault="00DD0F56" w:rsidP="00DD0F56">
            <w:pPr>
              <w:spacing w:before="100" w:beforeAutospacing="1" w:after="100" w:afterAutospacing="1" w:line="240" w:lineRule="auto"/>
              <w:jc w:val="center"/>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Практическая работа в группах.</w:t>
            </w:r>
          </w:p>
        </w:tc>
        <w:tc>
          <w:tcPr>
            <w:tcW w:w="1876" w:type="dxa"/>
            <w:tcBorders>
              <w:top w:val="single" w:sz="4" w:space="0" w:color="EAEAEA"/>
              <w:left w:val="single" w:sz="4" w:space="0" w:color="EAEAEA"/>
              <w:bottom w:val="single" w:sz="4" w:space="0" w:color="EAEAEA"/>
              <w:right w:val="single" w:sz="4" w:space="0" w:color="EAEAEA"/>
            </w:tcBorders>
            <w:hideMark/>
          </w:tcPr>
          <w:p w14:paraId="4BEECAB2" w14:textId="77777777" w:rsidR="00DD0F56" w:rsidRPr="00E25057" w:rsidRDefault="00DD0F56" w:rsidP="00DD0F56">
            <w:pPr>
              <w:spacing w:before="100" w:beforeAutospacing="1" w:after="100" w:afterAutospacing="1" w:line="240" w:lineRule="auto"/>
              <w:jc w:val="center"/>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1</w:t>
            </w:r>
          </w:p>
        </w:tc>
      </w:tr>
      <w:tr w:rsidR="00DD0F56" w:rsidRPr="00E25057" w14:paraId="648CA25D" w14:textId="77777777" w:rsidTr="000D5631">
        <w:trPr>
          <w:trHeight w:val="1302"/>
          <w:tblCellSpacing w:w="15" w:type="dxa"/>
        </w:trPr>
        <w:tc>
          <w:tcPr>
            <w:tcW w:w="563" w:type="dxa"/>
            <w:tcBorders>
              <w:top w:val="single" w:sz="4" w:space="0" w:color="EAEAEA"/>
              <w:left w:val="single" w:sz="4" w:space="0" w:color="EAEAEA"/>
              <w:bottom w:val="single" w:sz="4" w:space="0" w:color="EAEAEA"/>
              <w:right w:val="single" w:sz="4" w:space="0" w:color="EAEAEA"/>
            </w:tcBorders>
            <w:hideMark/>
          </w:tcPr>
          <w:p w14:paraId="73F625F1" w14:textId="77777777" w:rsidR="00DD0F56" w:rsidRPr="00E25057" w:rsidRDefault="00DD0F56" w:rsidP="00DD0F56">
            <w:pPr>
              <w:spacing w:before="100" w:beforeAutospacing="1" w:after="100" w:afterAutospacing="1" w:line="240" w:lineRule="auto"/>
              <w:jc w:val="center"/>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 21-22</w:t>
            </w:r>
          </w:p>
        </w:tc>
        <w:tc>
          <w:tcPr>
            <w:tcW w:w="5826" w:type="dxa"/>
            <w:gridSpan w:val="2"/>
            <w:tcBorders>
              <w:top w:val="single" w:sz="4" w:space="0" w:color="EAEAEA"/>
              <w:left w:val="single" w:sz="4" w:space="0" w:color="EAEAEA"/>
              <w:bottom w:val="single" w:sz="4" w:space="0" w:color="EAEAEA"/>
              <w:right w:val="single" w:sz="4" w:space="0" w:color="EAEAEA"/>
            </w:tcBorders>
            <w:hideMark/>
          </w:tcPr>
          <w:p w14:paraId="451A78F3" w14:textId="77777777" w:rsidR="00DD0F56" w:rsidRPr="00E25057" w:rsidRDefault="00DD0F56" w:rsidP="00DD0F56">
            <w:pPr>
              <w:spacing w:before="100" w:beforeAutospacing="1" w:after="100" w:afterAutospacing="1" w:line="240" w:lineRule="auto"/>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 Изобразительно-выразительные средства языка.</w:t>
            </w:r>
          </w:p>
        </w:tc>
        <w:tc>
          <w:tcPr>
            <w:tcW w:w="2852" w:type="dxa"/>
            <w:tcBorders>
              <w:top w:val="single" w:sz="4" w:space="0" w:color="EAEAEA"/>
              <w:left w:val="single" w:sz="4" w:space="0" w:color="EAEAEA"/>
              <w:bottom w:val="single" w:sz="4" w:space="0" w:color="EAEAEA"/>
              <w:right w:val="single" w:sz="4" w:space="0" w:color="EAEAEA"/>
            </w:tcBorders>
            <w:hideMark/>
          </w:tcPr>
          <w:p w14:paraId="239ED96C" w14:textId="77777777" w:rsidR="00DD0F56" w:rsidRPr="00E25057" w:rsidRDefault="00DD0F56" w:rsidP="00DD0F56">
            <w:pPr>
              <w:spacing w:before="100" w:beforeAutospacing="1" w:after="100" w:afterAutospacing="1" w:line="240" w:lineRule="auto"/>
              <w:jc w:val="center"/>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Работа с интерактивными плакатами. Практическая работа в парах.</w:t>
            </w:r>
          </w:p>
        </w:tc>
        <w:tc>
          <w:tcPr>
            <w:tcW w:w="1876" w:type="dxa"/>
            <w:tcBorders>
              <w:top w:val="single" w:sz="4" w:space="0" w:color="EAEAEA"/>
              <w:left w:val="single" w:sz="4" w:space="0" w:color="EAEAEA"/>
              <w:bottom w:val="single" w:sz="4" w:space="0" w:color="EAEAEA"/>
              <w:right w:val="single" w:sz="4" w:space="0" w:color="EAEAEA"/>
            </w:tcBorders>
            <w:hideMark/>
          </w:tcPr>
          <w:p w14:paraId="2007C13A" w14:textId="77777777" w:rsidR="00DD0F56" w:rsidRPr="00E25057" w:rsidRDefault="00DD0F56" w:rsidP="00DD0F56">
            <w:pPr>
              <w:spacing w:before="100" w:beforeAutospacing="1" w:after="100" w:afterAutospacing="1" w:line="240" w:lineRule="auto"/>
              <w:jc w:val="center"/>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2</w:t>
            </w:r>
          </w:p>
        </w:tc>
      </w:tr>
      <w:tr w:rsidR="00DD0F56" w:rsidRPr="00E25057" w14:paraId="1E23A4EF" w14:textId="77777777" w:rsidTr="000D5631">
        <w:trPr>
          <w:trHeight w:val="525"/>
          <w:tblCellSpacing w:w="15" w:type="dxa"/>
        </w:trPr>
        <w:tc>
          <w:tcPr>
            <w:tcW w:w="563" w:type="dxa"/>
            <w:tcBorders>
              <w:top w:val="single" w:sz="4" w:space="0" w:color="EAEAEA"/>
              <w:left w:val="single" w:sz="4" w:space="0" w:color="EAEAEA"/>
              <w:bottom w:val="single" w:sz="4" w:space="0" w:color="EAEAEA"/>
              <w:right w:val="single" w:sz="4" w:space="0" w:color="EAEAEA"/>
            </w:tcBorders>
            <w:hideMark/>
          </w:tcPr>
          <w:p w14:paraId="023DB0E4" w14:textId="77777777" w:rsidR="00DD0F56" w:rsidRPr="00E25057" w:rsidRDefault="00DD0F56" w:rsidP="00DD0F56">
            <w:pPr>
              <w:spacing w:before="100" w:beforeAutospacing="1" w:after="100" w:afterAutospacing="1" w:line="240" w:lineRule="auto"/>
              <w:jc w:val="center"/>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23</w:t>
            </w:r>
          </w:p>
        </w:tc>
        <w:tc>
          <w:tcPr>
            <w:tcW w:w="5826" w:type="dxa"/>
            <w:gridSpan w:val="2"/>
            <w:tcBorders>
              <w:top w:val="single" w:sz="4" w:space="0" w:color="EAEAEA"/>
              <w:left w:val="single" w:sz="4" w:space="0" w:color="EAEAEA"/>
              <w:bottom w:val="single" w:sz="4" w:space="0" w:color="EAEAEA"/>
              <w:right w:val="single" w:sz="4" w:space="0" w:color="EAEAEA"/>
            </w:tcBorders>
            <w:hideMark/>
          </w:tcPr>
          <w:p w14:paraId="13B7CBE9" w14:textId="77777777" w:rsidR="00DD0F56" w:rsidRPr="00E25057" w:rsidRDefault="00DD0F56" w:rsidP="00DD0F56">
            <w:pPr>
              <w:spacing w:before="100" w:beforeAutospacing="1" w:after="100" w:afterAutospacing="1" w:line="240" w:lineRule="auto"/>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Текст. Способы и средства связи предложений в тексте.</w:t>
            </w:r>
          </w:p>
        </w:tc>
        <w:tc>
          <w:tcPr>
            <w:tcW w:w="2852" w:type="dxa"/>
            <w:tcBorders>
              <w:top w:val="single" w:sz="4" w:space="0" w:color="EAEAEA"/>
              <w:left w:val="single" w:sz="4" w:space="0" w:color="EAEAEA"/>
              <w:bottom w:val="single" w:sz="4" w:space="0" w:color="EAEAEA"/>
              <w:right w:val="single" w:sz="4" w:space="0" w:color="EAEAEA"/>
            </w:tcBorders>
            <w:hideMark/>
          </w:tcPr>
          <w:p w14:paraId="0D165C27" w14:textId="77777777" w:rsidR="00DD0F56" w:rsidRPr="00E25057" w:rsidRDefault="00DD0F56" w:rsidP="00DD0F56">
            <w:pPr>
              <w:spacing w:before="100" w:beforeAutospacing="1" w:after="100" w:afterAutospacing="1" w:line="240" w:lineRule="auto"/>
              <w:jc w:val="center"/>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Практическая работа.</w:t>
            </w:r>
          </w:p>
        </w:tc>
        <w:tc>
          <w:tcPr>
            <w:tcW w:w="1876" w:type="dxa"/>
            <w:tcBorders>
              <w:top w:val="single" w:sz="4" w:space="0" w:color="EAEAEA"/>
              <w:left w:val="single" w:sz="4" w:space="0" w:color="EAEAEA"/>
              <w:bottom w:val="single" w:sz="4" w:space="0" w:color="EAEAEA"/>
              <w:right w:val="single" w:sz="4" w:space="0" w:color="EAEAEA"/>
            </w:tcBorders>
            <w:hideMark/>
          </w:tcPr>
          <w:p w14:paraId="2DD9F89F" w14:textId="77777777" w:rsidR="00DD0F56" w:rsidRPr="00E25057" w:rsidRDefault="00DD0F56" w:rsidP="00DD0F56">
            <w:pPr>
              <w:spacing w:before="100" w:beforeAutospacing="1" w:after="100" w:afterAutospacing="1" w:line="240" w:lineRule="auto"/>
              <w:jc w:val="center"/>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1</w:t>
            </w:r>
          </w:p>
        </w:tc>
      </w:tr>
      <w:tr w:rsidR="00DD0F56" w:rsidRPr="00E25057" w14:paraId="08C70C76" w14:textId="77777777" w:rsidTr="000D5631">
        <w:trPr>
          <w:trHeight w:val="258"/>
          <w:tblCellSpacing w:w="15" w:type="dxa"/>
        </w:trPr>
        <w:tc>
          <w:tcPr>
            <w:tcW w:w="11208" w:type="dxa"/>
            <w:gridSpan w:val="5"/>
            <w:tcBorders>
              <w:top w:val="single" w:sz="4" w:space="0" w:color="EAEAEA"/>
              <w:left w:val="single" w:sz="4" w:space="0" w:color="EAEAEA"/>
              <w:bottom w:val="single" w:sz="4" w:space="0" w:color="EAEAEA"/>
              <w:right w:val="single" w:sz="4" w:space="0" w:color="EAEAEA"/>
            </w:tcBorders>
            <w:shd w:val="clear" w:color="auto" w:fill="E6E6E6"/>
            <w:hideMark/>
          </w:tcPr>
          <w:p w14:paraId="587B2F01" w14:textId="77777777" w:rsidR="00DD0F56" w:rsidRPr="00E25057" w:rsidRDefault="00DD0F56" w:rsidP="00DD0F56">
            <w:pPr>
              <w:spacing w:before="100" w:beforeAutospacing="1" w:after="100" w:afterAutospacing="1" w:line="240" w:lineRule="auto"/>
              <w:jc w:val="center"/>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2-я часть: подготовка к сочинению.</w:t>
            </w:r>
          </w:p>
        </w:tc>
      </w:tr>
      <w:tr w:rsidR="00DD0F56" w:rsidRPr="00E25057" w14:paraId="7D276690" w14:textId="77777777" w:rsidTr="000D5631">
        <w:trPr>
          <w:trHeight w:val="1043"/>
          <w:tblCellSpacing w:w="15" w:type="dxa"/>
        </w:trPr>
        <w:tc>
          <w:tcPr>
            <w:tcW w:w="597" w:type="dxa"/>
            <w:gridSpan w:val="2"/>
            <w:tcBorders>
              <w:top w:val="single" w:sz="4" w:space="0" w:color="EAEAEA"/>
              <w:left w:val="single" w:sz="4" w:space="0" w:color="EAEAEA"/>
              <w:bottom w:val="single" w:sz="4" w:space="0" w:color="EAEAEA"/>
              <w:right w:val="single" w:sz="4" w:space="0" w:color="EAEAEA"/>
            </w:tcBorders>
            <w:hideMark/>
          </w:tcPr>
          <w:p w14:paraId="5735CF33" w14:textId="77777777" w:rsidR="00DD0F56" w:rsidRPr="00E25057" w:rsidRDefault="00DD0F56" w:rsidP="00DD0F56">
            <w:pPr>
              <w:spacing w:before="100" w:beforeAutospacing="1" w:after="100" w:afterAutospacing="1" w:line="240" w:lineRule="auto"/>
              <w:jc w:val="center"/>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24</w:t>
            </w:r>
          </w:p>
        </w:tc>
        <w:tc>
          <w:tcPr>
            <w:tcW w:w="5793" w:type="dxa"/>
            <w:tcBorders>
              <w:top w:val="single" w:sz="4" w:space="0" w:color="EAEAEA"/>
              <w:left w:val="single" w:sz="4" w:space="0" w:color="EAEAEA"/>
              <w:bottom w:val="single" w:sz="4" w:space="0" w:color="EAEAEA"/>
              <w:right w:val="single" w:sz="4" w:space="0" w:color="EAEAEA"/>
            </w:tcBorders>
            <w:hideMark/>
          </w:tcPr>
          <w:p w14:paraId="465ACA8B" w14:textId="77777777" w:rsidR="00DD0F56" w:rsidRPr="00E25057" w:rsidRDefault="00DD0F56" w:rsidP="00DD0F56">
            <w:pPr>
              <w:spacing w:before="100" w:beforeAutospacing="1" w:after="100" w:afterAutospacing="1" w:line="240" w:lineRule="auto"/>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Тема, проблема, идея текста. Способы формулировки проблемы текста.</w:t>
            </w:r>
          </w:p>
        </w:tc>
        <w:tc>
          <w:tcPr>
            <w:tcW w:w="2852" w:type="dxa"/>
            <w:tcBorders>
              <w:top w:val="single" w:sz="4" w:space="0" w:color="EAEAEA"/>
              <w:left w:val="single" w:sz="4" w:space="0" w:color="EAEAEA"/>
              <w:bottom w:val="single" w:sz="4" w:space="0" w:color="EAEAEA"/>
              <w:right w:val="single" w:sz="4" w:space="0" w:color="EAEAEA"/>
            </w:tcBorders>
            <w:hideMark/>
          </w:tcPr>
          <w:p w14:paraId="2419095E" w14:textId="77777777" w:rsidR="00DD0F56" w:rsidRPr="00E25057" w:rsidRDefault="00DD0F56" w:rsidP="00DD0F56">
            <w:pPr>
              <w:spacing w:before="100" w:beforeAutospacing="1" w:after="100" w:afterAutospacing="1" w:line="240" w:lineRule="auto"/>
              <w:jc w:val="center"/>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Работа с текстом в группах. Практическая работа.</w:t>
            </w:r>
          </w:p>
        </w:tc>
        <w:tc>
          <w:tcPr>
            <w:tcW w:w="1876" w:type="dxa"/>
            <w:tcBorders>
              <w:top w:val="single" w:sz="4" w:space="0" w:color="EAEAEA"/>
              <w:left w:val="single" w:sz="4" w:space="0" w:color="EAEAEA"/>
              <w:bottom w:val="single" w:sz="4" w:space="0" w:color="EAEAEA"/>
              <w:right w:val="single" w:sz="4" w:space="0" w:color="EAEAEA"/>
            </w:tcBorders>
            <w:hideMark/>
          </w:tcPr>
          <w:p w14:paraId="6F8930F0" w14:textId="77777777" w:rsidR="00DD0F56" w:rsidRPr="00E25057" w:rsidRDefault="00DD0F56" w:rsidP="00DD0F56">
            <w:pPr>
              <w:spacing w:before="100" w:beforeAutospacing="1" w:after="100" w:afterAutospacing="1" w:line="240" w:lineRule="auto"/>
              <w:jc w:val="center"/>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1</w:t>
            </w:r>
          </w:p>
        </w:tc>
      </w:tr>
      <w:tr w:rsidR="00DD0F56" w:rsidRPr="00E25057" w14:paraId="29E9F6B5" w14:textId="77777777" w:rsidTr="000D5631">
        <w:trPr>
          <w:trHeight w:val="776"/>
          <w:tblCellSpacing w:w="15" w:type="dxa"/>
        </w:trPr>
        <w:tc>
          <w:tcPr>
            <w:tcW w:w="597" w:type="dxa"/>
            <w:gridSpan w:val="2"/>
            <w:tcBorders>
              <w:top w:val="single" w:sz="4" w:space="0" w:color="EAEAEA"/>
              <w:left w:val="single" w:sz="4" w:space="0" w:color="EAEAEA"/>
              <w:bottom w:val="single" w:sz="4" w:space="0" w:color="EAEAEA"/>
              <w:right w:val="single" w:sz="4" w:space="0" w:color="EAEAEA"/>
            </w:tcBorders>
            <w:hideMark/>
          </w:tcPr>
          <w:p w14:paraId="6B969A6C" w14:textId="77777777" w:rsidR="00DD0F56" w:rsidRPr="00E25057" w:rsidRDefault="00DD0F56" w:rsidP="00DD0F56">
            <w:pPr>
              <w:spacing w:before="100" w:beforeAutospacing="1" w:after="100" w:afterAutospacing="1" w:line="240" w:lineRule="auto"/>
              <w:jc w:val="center"/>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25</w:t>
            </w:r>
          </w:p>
        </w:tc>
        <w:tc>
          <w:tcPr>
            <w:tcW w:w="5793" w:type="dxa"/>
            <w:tcBorders>
              <w:top w:val="single" w:sz="4" w:space="0" w:color="EAEAEA"/>
              <w:left w:val="single" w:sz="4" w:space="0" w:color="EAEAEA"/>
              <w:bottom w:val="single" w:sz="4" w:space="0" w:color="EAEAEA"/>
              <w:right w:val="single" w:sz="4" w:space="0" w:color="EAEAEA"/>
            </w:tcBorders>
            <w:hideMark/>
          </w:tcPr>
          <w:p w14:paraId="0BAF01AC" w14:textId="77777777" w:rsidR="00DD0F56" w:rsidRPr="00E25057" w:rsidRDefault="00DD0F56" w:rsidP="00DD0F56">
            <w:pPr>
              <w:spacing w:before="100" w:beforeAutospacing="1" w:after="100" w:afterAutospacing="1" w:line="240" w:lineRule="auto"/>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Виды комментария к проблеме (текстуальный и концептуальный комментарий).</w:t>
            </w:r>
          </w:p>
        </w:tc>
        <w:tc>
          <w:tcPr>
            <w:tcW w:w="2852" w:type="dxa"/>
            <w:tcBorders>
              <w:top w:val="single" w:sz="4" w:space="0" w:color="EAEAEA"/>
              <w:left w:val="single" w:sz="4" w:space="0" w:color="EAEAEA"/>
              <w:bottom w:val="single" w:sz="4" w:space="0" w:color="EAEAEA"/>
              <w:right w:val="single" w:sz="4" w:space="0" w:color="EAEAEA"/>
            </w:tcBorders>
            <w:hideMark/>
          </w:tcPr>
          <w:p w14:paraId="53DFCE44" w14:textId="77777777" w:rsidR="00DD0F56" w:rsidRPr="00E25057" w:rsidRDefault="00DD0F56" w:rsidP="00DD0F56">
            <w:pPr>
              <w:spacing w:before="100" w:beforeAutospacing="1" w:after="100" w:afterAutospacing="1" w:line="240" w:lineRule="auto"/>
              <w:jc w:val="center"/>
              <w:rPr>
                <w:rFonts w:ascii="Times New Roman" w:eastAsia="Times New Roman" w:hAnsi="Times New Roman" w:cs="Times New Roman"/>
                <w:sz w:val="24"/>
                <w:szCs w:val="24"/>
              </w:rPr>
            </w:pPr>
            <w:proofErr w:type="spellStart"/>
            <w:r w:rsidRPr="00E25057">
              <w:rPr>
                <w:rFonts w:ascii="Times New Roman" w:eastAsia="Times New Roman" w:hAnsi="Times New Roman" w:cs="Times New Roman"/>
                <w:sz w:val="24"/>
                <w:szCs w:val="24"/>
              </w:rPr>
              <w:t>Текстоведческий</w:t>
            </w:r>
            <w:proofErr w:type="spellEnd"/>
            <w:r w:rsidRPr="00E25057">
              <w:rPr>
                <w:rFonts w:ascii="Times New Roman" w:eastAsia="Times New Roman" w:hAnsi="Times New Roman" w:cs="Times New Roman"/>
                <w:sz w:val="24"/>
                <w:szCs w:val="24"/>
              </w:rPr>
              <w:t xml:space="preserve"> анализ. Практическая работа.</w:t>
            </w:r>
          </w:p>
        </w:tc>
        <w:tc>
          <w:tcPr>
            <w:tcW w:w="1876" w:type="dxa"/>
            <w:tcBorders>
              <w:top w:val="single" w:sz="4" w:space="0" w:color="EAEAEA"/>
              <w:left w:val="single" w:sz="4" w:space="0" w:color="EAEAEA"/>
              <w:bottom w:val="single" w:sz="4" w:space="0" w:color="EAEAEA"/>
              <w:right w:val="single" w:sz="4" w:space="0" w:color="EAEAEA"/>
            </w:tcBorders>
            <w:hideMark/>
          </w:tcPr>
          <w:p w14:paraId="4BF8FC0A" w14:textId="77777777" w:rsidR="00DD0F56" w:rsidRPr="00E25057" w:rsidRDefault="00DD0F56" w:rsidP="00DD0F56">
            <w:pPr>
              <w:spacing w:before="100" w:beforeAutospacing="1" w:after="100" w:afterAutospacing="1" w:line="240" w:lineRule="auto"/>
              <w:jc w:val="center"/>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1</w:t>
            </w:r>
          </w:p>
        </w:tc>
      </w:tr>
      <w:tr w:rsidR="00DD0F56" w:rsidRPr="00E25057" w14:paraId="2C885E82" w14:textId="77777777" w:rsidTr="000D5631">
        <w:trPr>
          <w:trHeight w:val="1043"/>
          <w:tblCellSpacing w:w="15" w:type="dxa"/>
        </w:trPr>
        <w:tc>
          <w:tcPr>
            <w:tcW w:w="597" w:type="dxa"/>
            <w:gridSpan w:val="2"/>
            <w:tcBorders>
              <w:top w:val="single" w:sz="4" w:space="0" w:color="EAEAEA"/>
              <w:left w:val="single" w:sz="4" w:space="0" w:color="EAEAEA"/>
              <w:bottom w:val="single" w:sz="4" w:space="0" w:color="EAEAEA"/>
              <w:right w:val="single" w:sz="4" w:space="0" w:color="EAEAEA"/>
            </w:tcBorders>
            <w:hideMark/>
          </w:tcPr>
          <w:p w14:paraId="0FAA46E3" w14:textId="77777777" w:rsidR="00DD0F56" w:rsidRPr="00E25057" w:rsidRDefault="00DD0F56" w:rsidP="00DD0F56">
            <w:pPr>
              <w:spacing w:before="100" w:beforeAutospacing="1" w:after="100" w:afterAutospacing="1" w:line="240" w:lineRule="auto"/>
              <w:jc w:val="center"/>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26</w:t>
            </w:r>
          </w:p>
        </w:tc>
        <w:tc>
          <w:tcPr>
            <w:tcW w:w="5793" w:type="dxa"/>
            <w:tcBorders>
              <w:top w:val="single" w:sz="4" w:space="0" w:color="EAEAEA"/>
              <w:left w:val="single" w:sz="4" w:space="0" w:color="EAEAEA"/>
              <w:bottom w:val="single" w:sz="4" w:space="0" w:color="EAEAEA"/>
              <w:right w:val="single" w:sz="4" w:space="0" w:color="EAEAEA"/>
            </w:tcBorders>
            <w:hideMark/>
          </w:tcPr>
          <w:p w14:paraId="126E30BC" w14:textId="77777777" w:rsidR="00DD0F56" w:rsidRPr="00E25057" w:rsidRDefault="00DD0F56" w:rsidP="00DD0F56">
            <w:pPr>
              <w:spacing w:before="100" w:beforeAutospacing="1" w:after="100" w:afterAutospacing="1" w:line="240" w:lineRule="auto"/>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Выявление и формулировка авторской позиции.</w:t>
            </w:r>
          </w:p>
        </w:tc>
        <w:tc>
          <w:tcPr>
            <w:tcW w:w="2852" w:type="dxa"/>
            <w:tcBorders>
              <w:top w:val="single" w:sz="4" w:space="0" w:color="EAEAEA"/>
              <w:left w:val="single" w:sz="4" w:space="0" w:color="EAEAEA"/>
              <w:bottom w:val="single" w:sz="4" w:space="0" w:color="EAEAEA"/>
              <w:right w:val="single" w:sz="4" w:space="0" w:color="EAEAEA"/>
            </w:tcBorders>
            <w:hideMark/>
          </w:tcPr>
          <w:p w14:paraId="28504D9A" w14:textId="77777777" w:rsidR="00DD0F56" w:rsidRPr="00E25057" w:rsidRDefault="00DD0F56" w:rsidP="00DD0F56">
            <w:pPr>
              <w:spacing w:before="100" w:beforeAutospacing="1" w:after="100" w:afterAutospacing="1" w:line="240" w:lineRule="auto"/>
              <w:jc w:val="center"/>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Работа с текстом в группах. Практическая работа.</w:t>
            </w:r>
          </w:p>
        </w:tc>
        <w:tc>
          <w:tcPr>
            <w:tcW w:w="1876" w:type="dxa"/>
            <w:tcBorders>
              <w:top w:val="single" w:sz="4" w:space="0" w:color="EAEAEA"/>
              <w:left w:val="single" w:sz="4" w:space="0" w:color="EAEAEA"/>
              <w:bottom w:val="single" w:sz="4" w:space="0" w:color="EAEAEA"/>
              <w:right w:val="single" w:sz="4" w:space="0" w:color="EAEAEA"/>
            </w:tcBorders>
            <w:hideMark/>
          </w:tcPr>
          <w:p w14:paraId="2BBDD45B" w14:textId="77777777" w:rsidR="00DD0F56" w:rsidRPr="00E25057" w:rsidRDefault="00DD0F56" w:rsidP="00DD0F56">
            <w:pPr>
              <w:spacing w:before="100" w:beforeAutospacing="1" w:after="100" w:afterAutospacing="1" w:line="240" w:lineRule="auto"/>
              <w:jc w:val="center"/>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1</w:t>
            </w:r>
          </w:p>
        </w:tc>
      </w:tr>
      <w:tr w:rsidR="00DD0F56" w:rsidRPr="00E25057" w14:paraId="095E3BE2" w14:textId="77777777" w:rsidTr="000D5631">
        <w:trPr>
          <w:trHeight w:val="784"/>
          <w:tblCellSpacing w:w="15" w:type="dxa"/>
        </w:trPr>
        <w:tc>
          <w:tcPr>
            <w:tcW w:w="597" w:type="dxa"/>
            <w:gridSpan w:val="2"/>
            <w:tcBorders>
              <w:top w:val="single" w:sz="4" w:space="0" w:color="EAEAEA"/>
              <w:left w:val="single" w:sz="4" w:space="0" w:color="EAEAEA"/>
              <w:bottom w:val="single" w:sz="4" w:space="0" w:color="EAEAEA"/>
              <w:right w:val="single" w:sz="4" w:space="0" w:color="EAEAEA"/>
            </w:tcBorders>
            <w:hideMark/>
          </w:tcPr>
          <w:p w14:paraId="069E6497" w14:textId="77777777" w:rsidR="00DD0F56" w:rsidRPr="00E25057" w:rsidRDefault="00DD0F56" w:rsidP="00DD0F56">
            <w:pPr>
              <w:spacing w:before="100" w:beforeAutospacing="1" w:after="100" w:afterAutospacing="1" w:line="240" w:lineRule="auto"/>
              <w:jc w:val="center"/>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27</w:t>
            </w:r>
          </w:p>
        </w:tc>
        <w:tc>
          <w:tcPr>
            <w:tcW w:w="5793" w:type="dxa"/>
            <w:tcBorders>
              <w:top w:val="single" w:sz="4" w:space="0" w:color="EAEAEA"/>
              <w:left w:val="single" w:sz="4" w:space="0" w:color="EAEAEA"/>
              <w:bottom w:val="single" w:sz="4" w:space="0" w:color="EAEAEA"/>
              <w:right w:val="single" w:sz="4" w:space="0" w:color="EAEAEA"/>
            </w:tcBorders>
            <w:hideMark/>
          </w:tcPr>
          <w:p w14:paraId="0585B3A6" w14:textId="77777777" w:rsidR="00DD0F56" w:rsidRPr="00E25057" w:rsidRDefault="00DD0F56" w:rsidP="00DD0F56">
            <w:pPr>
              <w:spacing w:before="100" w:beforeAutospacing="1" w:after="100" w:afterAutospacing="1" w:line="240" w:lineRule="auto"/>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Способы аргументации собственного мнения.</w:t>
            </w:r>
          </w:p>
        </w:tc>
        <w:tc>
          <w:tcPr>
            <w:tcW w:w="2852" w:type="dxa"/>
            <w:tcBorders>
              <w:top w:val="single" w:sz="4" w:space="0" w:color="EAEAEA"/>
              <w:left w:val="single" w:sz="4" w:space="0" w:color="EAEAEA"/>
              <w:bottom w:val="single" w:sz="4" w:space="0" w:color="EAEAEA"/>
              <w:right w:val="single" w:sz="4" w:space="0" w:color="EAEAEA"/>
            </w:tcBorders>
            <w:hideMark/>
          </w:tcPr>
          <w:p w14:paraId="7549A305" w14:textId="77777777" w:rsidR="00DD0F56" w:rsidRPr="00E25057" w:rsidRDefault="00DD0F56" w:rsidP="00DD0F56">
            <w:pPr>
              <w:spacing w:before="100" w:beforeAutospacing="1" w:after="100" w:afterAutospacing="1" w:line="240" w:lineRule="auto"/>
              <w:jc w:val="center"/>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Практическая работа. Приём эксперта.</w:t>
            </w:r>
          </w:p>
        </w:tc>
        <w:tc>
          <w:tcPr>
            <w:tcW w:w="1876" w:type="dxa"/>
            <w:tcBorders>
              <w:top w:val="single" w:sz="4" w:space="0" w:color="EAEAEA"/>
              <w:left w:val="single" w:sz="4" w:space="0" w:color="EAEAEA"/>
              <w:bottom w:val="single" w:sz="4" w:space="0" w:color="EAEAEA"/>
              <w:right w:val="single" w:sz="4" w:space="0" w:color="EAEAEA"/>
            </w:tcBorders>
            <w:hideMark/>
          </w:tcPr>
          <w:p w14:paraId="24FFEE1B" w14:textId="77777777" w:rsidR="00DD0F56" w:rsidRPr="00E25057" w:rsidRDefault="00DD0F56" w:rsidP="00DD0F56">
            <w:pPr>
              <w:spacing w:before="100" w:beforeAutospacing="1" w:after="100" w:afterAutospacing="1" w:line="240" w:lineRule="auto"/>
              <w:jc w:val="center"/>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1</w:t>
            </w:r>
          </w:p>
        </w:tc>
      </w:tr>
      <w:tr w:rsidR="00DD0F56" w:rsidRPr="00E25057" w14:paraId="4AC04F3E" w14:textId="77777777" w:rsidTr="000D5631">
        <w:trPr>
          <w:trHeight w:val="776"/>
          <w:tblCellSpacing w:w="15" w:type="dxa"/>
        </w:trPr>
        <w:tc>
          <w:tcPr>
            <w:tcW w:w="597" w:type="dxa"/>
            <w:gridSpan w:val="2"/>
            <w:tcBorders>
              <w:top w:val="single" w:sz="4" w:space="0" w:color="EAEAEA"/>
              <w:left w:val="single" w:sz="4" w:space="0" w:color="EAEAEA"/>
              <w:bottom w:val="single" w:sz="4" w:space="0" w:color="EAEAEA"/>
              <w:right w:val="single" w:sz="4" w:space="0" w:color="EAEAEA"/>
            </w:tcBorders>
            <w:hideMark/>
          </w:tcPr>
          <w:p w14:paraId="7F2BF7CF" w14:textId="77777777" w:rsidR="00DD0F56" w:rsidRPr="00E25057" w:rsidRDefault="00DD0F56" w:rsidP="00DD0F56">
            <w:pPr>
              <w:spacing w:before="100" w:beforeAutospacing="1" w:after="100" w:afterAutospacing="1" w:line="240" w:lineRule="auto"/>
              <w:jc w:val="center"/>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28</w:t>
            </w:r>
          </w:p>
        </w:tc>
        <w:tc>
          <w:tcPr>
            <w:tcW w:w="5793" w:type="dxa"/>
            <w:tcBorders>
              <w:top w:val="single" w:sz="4" w:space="0" w:color="EAEAEA"/>
              <w:left w:val="single" w:sz="4" w:space="0" w:color="EAEAEA"/>
              <w:bottom w:val="single" w:sz="4" w:space="0" w:color="EAEAEA"/>
              <w:right w:val="single" w:sz="4" w:space="0" w:color="EAEAEA"/>
            </w:tcBorders>
            <w:hideMark/>
          </w:tcPr>
          <w:p w14:paraId="54CEAE91" w14:textId="77777777" w:rsidR="00DD0F56" w:rsidRPr="00E25057" w:rsidRDefault="00DD0F56" w:rsidP="00DD0F56">
            <w:pPr>
              <w:spacing w:before="100" w:beforeAutospacing="1" w:after="100" w:afterAutospacing="1" w:line="240" w:lineRule="auto"/>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Композиция сочинения. Речевое оформление композиционных частей сочинения.</w:t>
            </w:r>
          </w:p>
        </w:tc>
        <w:tc>
          <w:tcPr>
            <w:tcW w:w="2852" w:type="dxa"/>
            <w:tcBorders>
              <w:top w:val="single" w:sz="4" w:space="0" w:color="EAEAEA"/>
              <w:left w:val="single" w:sz="4" w:space="0" w:color="EAEAEA"/>
              <w:bottom w:val="single" w:sz="4" w:space="0" w:color="EAEAEA"/>
              <w:right w:val="single" w:sz="4" w:space="0" w:color="EAEAEA"/>
            </w:tcBorders>
            <w:hideMark/>
          </w:tcPr>
          <w:p w14:paraId="180BDFF2" w14:textId="77777777" w:rsidR="00DD0F56" w:rsidRPr="00E25057" w:rsidRDefault="00DD0F56" w:rsidP="00DD0F56">
            <w:pPr>
              <w:spacing w:before="100" w:beforeAutospacing="1" w:after="100" w:afterAutospacing="1" w:line="240" w:lineRule="auto"/>
              <w:jc w:val="center"/>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Практическая работа. Приём эксперта.</w:t>
            </w:r>
          </w:p>
        </w:tc>
        <w:tc>
          <w:tcPr>
            <w:tcW w:w="1876" w:type="dxa"/>
            <w:tcBorders>
              <w:top w:val="single" w:sz="4" w:space="0" w:color="EAEAEA"/>
              <w:left w:val="single" w:sz="4" w:space="0" w:color="EAEAEA"/>
              <w:bottom w:val="single" w:sz="4" w:space="0" w:color="EAEAEA"/>
              <w:right w:val="single" w:sz="4" w:space="0" w:color="EAEAEA"/>
            </w:tcBorders>
            <w:hideMark/>
          </w:tcPr>
          <w:p w14:paraId="1A9B16A4" w14:textId="77777777" w:rsidR="00DD0F56" w:rsidRPr="00E25057" w:rsidRDefault="00DD0F56" w:rsidP="00DD0F56">
            <w:pPr>
              <w:spacing w:before="100" w:beforeAutospacing="1" w:after="100" w:afterAutospacing="1" w:line="240" w:lineRule="auto"/>
              <w:jc w:val="center"/>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1</w:t>
            </w:r>
          </w:p>
        </w:tc>
      </w:tr>
      <w:tr w:rsidR="00DD0F56" w:rsidRPr="00E25057" w14:paraId="37E9B63E" w14:textId="77777777" w:rsidTr="000D5631">
        <w:trPr>
          <w:trHeight w:val="784"/>
          <w:tblCellSpacing w:w="15" w:type="dxa"/>
        </w:trPr>
        <w:tc>
          <w:tcPr>
            <w:tcW w:w="597" w:type="dxa"/>
            <w:gridSpan w:val="2"/>
            <w:tcBorders>
              <w:top w:val="single" w:sz="4" w:space="0" w:color="EAEAEA"/>
              <w:left w:val="single" w:sz="4" w:space="0" w:color="EAEAEA"/>
              <w:bottom w:val="single" w:sz="4" w:space="0" w:color="EAEAEA"/>
              <w:right w:val="single" w:sz="4" w:space="0" w:color="EAEAEA"/>
            </w:tcBorders>
            <w:hideMark/>
          </w:tcPr>
          <w:p w14:paraId="4EACEA2B" w14:textId="77777777" w:rsidR="00DD0F56" w:rsidRPr="00E25057" w:rsidRDefault="00DD0F56" w:rsidP="00DD0F56">
            <w:pPr>
              <w:spacing w:before="100" w:beforeAutospacing="1" w:after="100" w:afterAutospacing="1" w:line="240" w:lineRule="auto"/>
              <w:jc w:val="center"/>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29</w:t>
            </w:r>
          </w:p>
        </w:tc>
        <w:tc>
          <w:tcPr>
            <w:tcW w:w="5793" w:type="dxa"/>
            <w:tcBorders>
              <w:top w:val="single" w:sz="4" w:space="0" w:color="EAEAEA"/>
              <w:left w:val="single" w:sz="4" w:space="0" w:color="EAEAEA"/>
              <w:bottom w:val="single" w:sz="4" w:space="0" w:color="EAEAEA"/>
              <w:right w:val="single" w:sz="4" w:space="0" w:color="EAEAEA"/>
            </w:tcBorders>
            <w:hideMark/>
          </w:tcPr>
          <w:p w14:paraId="5AA05BFF" w14:textId="77777777" w:rsidR="00DD0F56" w:rsidRPr="00E25057" w:rsidRDefault="00DD0F56" w:rsidP="00DD0F56">
            <w:pPr>
              <w:spacing w:before="100" w:beforeAutospacing="1" w:after="100" w:afterAutospacing="1" w:line="240" w:lineRule="auto"/>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Практикум по написанию сочинения.</w:t>
            </w:r>
          </w:p>
        </w:tc>
        <w:tc>
          <w:tcPr>
            <w:tcW w:w="2852" w:type="dxa"/>
            <w:tcBorders>
              <w:top w:val="single" w:sz="4" w:space="0" w:color="EAEAEA"/>
              <w:left w:val="single" w:sz="4" w:space="0" w:color="EAEAEA"/>
              <w:bottom w:val="single" w:sz="4" w:space="0" w:color="EAEAEA"/>
              <w:right w:val="single" w:sz="4" w:space="0" w:color="EAEAEA"/>
            </w:tcBorders>
            <w:hideMark/>
          </w:tcPr>
          <w:p w14:paraId="54F62073" w14:textId="77777777" w:rsidR="00DD0F56" w:rsidRPr="00E25057" w:rsidRDefault="00DD0F56" w:rsidP="00DD0F56">
            <w:pPr>
              <w:spacing w:before="100" w:beforeAutospacing="1" w:after="100" w:afterAutospacing="1" w:line="240" w:lineRule="auto"/>
              <w:jc w:val="center"/>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Работа в группах. Приём идеального сочинения.</w:t>
            </w:r>
          </w:p>
        </w:tc>
        <w:tc>
          <w:tcPr>
            <w:tcW w:w="1876" w:type="dxa"/>
            <w:tcBorders>
              <w:top w:val="single" w:sz="4" w:space="0" w:color="EAEAEA"/>
              <w:left w:val="single" w:sz="4" w:space="0" w:color="EAEAEA"/>
              <w:bottom w:val="single" w:sz="4" w:space="0" w:color="EAEAEA"/>
              <w:right w:val="single" w:sz="4" w:space="0" w:color="EAEAEA"/>
            </w:tcBorders>
            <w:hideMark/>
          </w:tcPr>
          <w:p w14:paraId="0147BB51" w14:textId="77777777" w:rsidR="00DD0F56" w:rsidRPr="00E25057" w:rsidRDefault="00DD0F56" w:rsidP="00DD0F56">
            <w:pPr>
              <w:spacing w:before="100" w:beforeAutospacing="1" w:after="100" w:afterAutospacing="1" w:line="240" w:lineRule="auto"/>
              <w:jc w:val="center"/>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1</w:t>
            </w:r>
          </w:p>
        </w:tc>
      </w:tr>
      <w:tr w:rsidR="00DD0F56" w:rsidRPr="00E25057" w14:paraId="553F1F70" w14:textId="77777777" w:rsidTr="000D5631">
        <w:trPr>
          <w:trHeight w:val="517"/>
          <w:tblCellSpacing w:w="15" w:type="dxa"/>
        </w:trPr>
        <w:tc>
          <w:tcPr>
            <w:tcW w:w="597" w:type="dxa"/>
            <w:gridSpan w:val="2"/>
            <w:tcBorders>
              <w:top w:val="single" w:sz="4" w:space="0" w:color="EAEAEA"/>
              <w:left w:val="single" w:sz="4" w:space="0" w:color="EAEAEA"/>
              <w:bottom w:val="single" w:sz="4" w:space="0" w:color="EAEAEA"/>
              <w:right w:val="single" w:sz="4" w:space="0" w:color="EAEAEA"/>
            </w:tcBorders>
            <w:hideMark/>
          </w:tcPr>
          <w:p w14:paraId="1C013B9F" w14:textId="77777777" w:rsidR="00DD0F56" w:rsidRPr="00E25057" w:rsidRDefault="00DD0F56" w:rsidP="00DD0F56">
            <w:pPr>
              <w:spacing w:before="100" w:beforeAutospacing="1" w:after="100" w:afterAutospacing="1" w:line="240" w:lineRule="auto"/>
              <w:jc w:val="center"/>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30</w:t>
            </w:r>
          </w:p>
        </w:tc>
        <w:tc>
          <w:tcPr>
            <w:tcW w:w="5793" w:type="dxa"/>
            <w:tcBorders>
              <w:top w:val="single" w:sz="4" w:space="0" w:color="EAEAEA"/>
              <w:left w:val="single" w:sz="4" w:space="0" w:color="EAEAEA"/>
              <w:bottom w:val="single" w:sz="4" w:space="0" w:color="EAEAEA"/>
              <w:right w:val="single" w:sz="4" w:space="0" w:color="EAEAEA"/>
            </w:tcBorders>
            <w:hideMark/>
          </w:tcPr>
          <w:p w14:paraId="7659128F" w14:textId="77777777" w:rsidR="00DD0F56" w:rsidRPr="00E25057" w:rsidRDefault="00DD0F56" w:rsidP="00DD0F56">
            <w:pPr>
              <w:spacing w:before="100" w:beforeAutospacing="1" w:after="100" w:afterAutospacing="1" w:line="240" w:lineRule="auto"/>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Практикум по написанию сочинения.</w:t>
            </w:r>
          </w:p>
        </w:tc>
        <w:tc>
          <w:tcPr>
            <w:tcW w:w="2852" w:type="dxa"/>
            <w:tcBorders>
              <w:top w:val="single" w:sz="4" w:space="0" w:color="EAEAEA"/>
              <w:left w:val="single" w:sz="4" w:space="0" w:color="EAEAEA"/>
              <w:bottom w:val="single" w:sz="4" w:space="0" w:color="EAEAEA"/>
              <w:right w:val="single" w:sz="4" w:space="0" w:color="EAEAEA"/>
            </w:tcBorders>
            <w:hideMark/>
          </w:tcPr>
          <w:p w14:paraId="5229E2F2" w14:textId="77777777" w:rsidR="00DD0F56" w:rsidRPr="00E25057" w:rsidRDefault="00DD0F56" w:rsidP="00DD0F56">
            <w:pPr>
              <w:spacing w:before="100" w:beforeAutospacing="1" w:after="100" w:afterAutospacing="1" w:line="240" w:lineRule="auto"/>
              <w:jc w:val="center"/>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Самостоятельная работа</w:t>
            </w:r>
          </w:p>
        </w:tc>
        <w:tc>
          <w:tcPr>
            <w:tcW w:w="1876" w:type="dxa"/>
            <w:tcBorders>
              <w:top w:val="single" w:sz="4" w:space="0" w:color="EAEAEA"/>
              <w:left w:val="single" w:sz="4" w:space="0" w:color="EAEAEA"/>
              <w:bottom w:val="single" w:sz="4" w:space="0" w:color="EAEAEA"/>
              <w:right w:val="single" w:sz="4" w:space="0" w:color="EAEAEA"/>
            </w:tcBorders>
            <w:hideMark/>
          </w:tcPr>
          <w:p w14:paraId="2BF44671" w14:textId="77777777" w:rsidR="00DD0F56" w:rsidRPr="00E25057" w:rsidRDefault="00DD0F56" w:rsidP="00DD0F56">
            <w:pPr>
              <w:spacing w:before="100" w:beforeAutospacing="1" w:after="100" w:afterAutospacing="1" w:line="240" w:lineRule="auto"/>
              <w:jc w:val="center"/>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1</w:t>
            </w:r>
          </w:p>
        </w:tc>
      </w:tr>
      <w:tr w:rsidR="00DD0F56" w:rsidRPr="00E25057" w14:paraId="6321685D" w14:textId="77777777" w:rsidTr="000D5631">
        <w:trPr>
          <w:trHeight w:val="1043"/>
          <w:tblCellSpacing w:w="15" w:type="dxa"/>
        </w:trPr>
        <w:tc>
          <w:tcPr>
            <w:tcW w:w="597" w:type="dxa"/>
            <w:gridSpan w:val="2"/>
            <w:tcBorders>
              <w:top w:val="single" w:sz="4" w:space="0" w:color="EAEAEA"/>
              <w:left w:val="single" w:sz="4" w:space="0" w:color="EAEAEA"/>
              <w:bottom w:val="single" w:sz="4" w:space="0" w:color="EAEAEA"/>
              <w:right w:val="single" w:sz="4" w:space="0" w:color="EAEAEA"/>
            </w:tcBorders>
            <w:hideMark/>
          </w:tcPr>
          <w:p w14:paraId="71A5E2FA" w14:textId="77777777" w:rsidR="00DD0F56" w:rsidRPr="00E25057" w:rsidRDefault="00DD0F56" w:rsidP="00DD0F56">
            <w:pPr>
              <w:spacing w:before="100" w:beforeAutospacing="1" w:after="100" w:afterAutospacing="1" w:line="240" w:lineRule="auto"/>
              <w:jc w:val="center"/>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31</w:t>
            </w:r>
          </w:p>
        </w:tc>
        <w:tc>
          <w:tcPr>
            <w:tcW w:w="5793" w:type="dxa"/>
            <w:tcBorders>
              <w:top w:val="single" w:sz="4" w:space="0" w:color="EAEAEA"/>
              <w:left w:val="single" w:sz="4" w:space="0" w:color="EAEAEA"/>
              <w:bottom w:val="single" w:sz="4" w:space="0" w:color="EAEAEA"/>
              <w:right w:val="single" w:sz="4" w:space="0" w:color="EAEAEA"/>
            </w:tcBorders>
            <w:hideMark/>
          </w:tcPr>
          <w:p w14:paraId="0401821E" w14:textId="77777777" w:rsidR="00DD0F56" w:rsidRPr="00E25057" w:rsidRDefault="00DD0F56" w:rsidP="00DD0F56">
            <w:pPr>
              <w:spacing w:before="100" w:beforeAutospacing="1" w:after="100" w:afterAutospacing="1" w:line="240" w:lineRule="auto"/>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Анализ написанного. Классификация речевых и грамматических ошибок. Корректировка написанного.</w:t>
            </w:r>
          </w:p>
        </w:tc>
        <w:tc>
          <w:tcPr>
            <w:tcW w:w="2852" w:type="dxa"/>
            <w:tcBorders>
              <w:top w:val="single" w:sz="4" w:space="0" w:color="EAEAEA"/>
              <w:left w:val="single" w:sz="4" w:space="0" w:color="EAEAEA"/>
              <w:bottom w:val="single" w:sz="4" w:space="0" w:color="EAEAEA"/>
              <w:right w:val="single" w:sz="4" w:space="0" w:color="EAEAEA"/>
            </w:tcBorders>
            <w:hideMark/>
          </w:tcPr>
          <w:p w14:paraId="48E95E96" w14:textId="77777777" w:rsidR="00DD0F56" w:rsidRPr="00E25057" w:rsidRDefault="00DD0F56" w:rsidP="00DD0F56">
            <w:pPr>
              <w:spacing w:before="100" w:beforeAutospacing="1" w:after="100" w:afterAutospacing="1" w:line="240" w:lineRule="auto"/>
              <w:jc w:val="center"/>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Практическая работа. Индивидуальная работа.</w:t>
            </w:r>
          </w:p>
        </w:tc>
        <w:tc>
          <w:tcPr>
            <w:tcW w:w="1876" w:type="dxa"/>
            <w:tcBorders>
              <w:top w:val="single" w:sz="4" w:space="0" w:color="EAEAEA"/>
              <w:left w:val="single" w:sz="4" w:space="0" w:color="EAEAEA"/>
              <w:bottom w:val="single" w:sz="4" w:space="0" w:color="EAEAEA"/>
              <w:right w:val="single" w:sz="4" w:space="0" w:color="EAEAEA"/>
            </w:tcBorders>
            <w:hideMark/>
          </w:tcPr>
          <w:p w14:paraId="3BDE8858" w14:textId="77777777" w:rsidR="00DD0F56" w:rsidRPr="00E25057" w:rsidRDefault="00DD0F56" w:rsidP="00DD0F56">
            <w:pPr>
              <w:spacing w:before="100" w:beforeAutospacing="1" w:after="100" w:afterAutospacing="1" w:line="240" w:lineRule="auto"/>
              <w:jc w:val="center"/>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1</w:t>
            </w:r>
          </w:p>
        </w:tc>
      </w:tr>
      <w:tr w:rsidR="00DD0F56" w:rsidRPr="00E25057" w14:paraId="7A43676D" w14:textId="77777777" w:rsidTr="000D5631">
        <w:trPr>
          <w:trHeight w:val="517"/>
          <w:tblCellSpacing w:w="15" w:type="dxa"/>
        </w:trPr>
        <w:tc>
          <w:tcPr>
            <w:tcW w:w="597" w:type="dxa"/>
            <w:gridSpan w:val="2"/>
            <w:tcBorders>
              <w:top w:val="single" w:sz="4" w:space="0" w:color="EAEAEA"/>
              <w:left w:val="single" w:sz="4" w:space="0" w:color="EAEAEA"/>
              <w:bottom w:val="single" w:sz="4" w:space="0" w:color="EAEAEA"/>
              <w:right w:val="single" w:sz="4" w:space="0" w:color="EAEAEA"/>
            </w:tcBorders>
            <w:hideMark/>
          </w:tcPr>
          <w:p w14:paraId="13ADB42B" w14:textId="77777777" w:rsidR="00DD0F56" w:rsidRPr="00E25057" w:rsidRDefault="00DD0F56" w:rsidP="00DD0F56">
            <w:pPr>
              <w:spacing w:before="100" w:beforeAutospacing="1" w:after="100" w:afterAutospacing="1" w:line="240" w:lineRule="auto"/>
              <w:jc w:val="center"/>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lastRenderedPageBreak/>
              <w:t>32-33</w:t>
            </w:r>
          </w:p>
        </w:tc>
        <w:tc>
          <w:tcPr>
            <w:tcW w:w="5793" w:type="dxa"/>
            <w:tcBorders>
              <w:top w:val="single" w:sz="4" w:space="0" w:color="EAEAEA"/>
              <w:left w:val="single" w:sz="4" w:space="0" w:color="EAEAEA"/>
              <w:bottom w:val="single" w:sz="4" w:space="0" w:color="EAEAEA"/>
              <w:right w:val="single" w:sz="4" w:space="0" w:color="EAEAEA"/>
            </w:tcBorders>
            <w:hideMark/>
          </w:tcPr>
          <w:p w14:paraId="09E59D2E" w14:textId="77777777" w:rsidR="00DD0F56" w:rsidRPr="00E25057" w:rsidRDefault="00DD0F56" w:rsidP="00DD0F56">
            <w:pPr>
              <w:spacing w:before="100" w:beforeAutospacing="1" w:after="100" w:afterAutospacing="1" w:line="240" w:lineRule="auto"/>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Тренинг в формате ЕГЭ.</w:t>
            </w:r>
          </w:p>
        </w:tc>
        <w:tc>
          <w:tcPr>
            <w:tcW w:w="2852" w:type="dxa"/>
            <w:tcBorders>
              <w:top w:val="single" w:sz="4" w:space="0" w:color="EAEAEA"/>
              <w:left w:val="single" w:sz="4" w:space="0" w:color="EAEAEA"/>
              <w:bottom w:val="single" w:sz="4" w:space="0" w:color="EAEAEA"/>
              <w:right w:val="single" w:sz="4" w:space="0" w:color="EAEAEA"/>
            </w:tcBorders>
            <w:hideMark/>
          </w:tcPr>
          <w:p w14:paraId="48CBB318" w14:textId="77777777" w:rsidR="00DD0F56" w:rsidRPr="00E25057" w:rsidRDefault="00DD0F56" w:rsidP="00DD0F56">
            <w:pPr>
              <w:spacing w:before="100" w:beforeAutospacing="1" w:after="100" w:afterAutospacing="1" w:line="240" w:lineRule="auto"/>
              <w:jc w:val="center"/>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Практическая работа.</w:t>
            </w:r>
          </w:p>
        </w:tc>
        <w:tc>
          <w:tcPr>
            <w:tcW w:w="1876" w:type="dxa"/>
            <w:tcBorders>
              <w:top w:val="single" w:sz="4" w:space="0" w:color="EAEAEA"/>
              <w:left w:val="single" w:sz="4" w:space="0" w:color="EAEAEA"/>
              <w:bottom w:val="single" w:sz="4" w:space="0" w:color="EAEAEA"/>
              <w:right w:val="single" w:sz="4" w:space="0" w:color="EAEAEA"/>
            </w:tcBorders>
            <w:hideMark/>
          </w:tcPr>
          <w:p w14:paraId="49A28133" w14:textId="77777777" w:rsidR="00DD0F56" w:rsidRPr="00E25057" w:rsidRDefault="00DD0F56" w:rsidP="00DD0F56">
            <w:pPr>
              <w:spacing w:before="100" w:beforeAutospacing="1" w:after="100" w:afterAutospacing="1" w:line="240" w:lineRule="auto"/>
              <w:jc w:val="center"/>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2</w:t>
            </w:r>
          </w:p>
        </w:tc>
      </w:tr>
      <w:tr w:rsidR="00DD0F56" w:rsidRPr="00E25057" w14:paraId="0850F72C" w14:textId="77777777" w:rsidTr="000D5631">
        <w:trPr>
          <w:trHeight w:val="525"/>
          <w:tblCellSpacing w:w="15" w:type="dxa"/>
        </w:trPr>
        <w:tc>
          <w:tcPr>
            <w:tcW w:w="597" w:type="dxa"/>
            <w:gridSpan w:val="2"/>
            <w:tcBorders>
              <w:top w:val="single" w:sz="4" w:space="0" w:color="EAEAEA"/>
              <w:left w:val="single" w:sz="4" w:space="0" w:color="EAEAEA"/>
              <w:bottom w:val="single" w:sz="4" w:space="0" w:color="EAEAEA"/>
              <w:right w:val="single" w:sz="4" w:space="0" w:color="EAEAEA"/>
            </w:tcBorders>
            <w:hideMark/>
          </w:tcPr>
          <w:p w14:paraId="06E3C201" w14:textId="77777777" w:rsidR="00DD0F56" w:rsidRPr="00E25057" w:rsidRDefault="00DD0F56" w:rsidP="00DD0F56">
            <w:pPr>
              <w:spacing w:before="100" w:beforeAutospacing="1" w:after="100" w:afterAutospacing="1" w:line="240" w:lineRule="auto"/>
              <w:jc w:val="center"/>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34</w:t>
            </w:r>
          </w:p>
        </w:tc>
        <w:tc>
          <w:tcPr>
            <w:tcW w:w="5793" w:type="dxa"/>
            <w:tcBorders>
              <w:top w:val="single" w:sz="4" w:space="0" w:color="EAEAEA"/>
              <w:left w:val="single" w:sz="4" w:space="0" w:color="EAEAEA"/>
              <w:bottom w:val="single" w:sz="4" w:space="0" w:color="EAEAEA"/>
              <w:right w:val="single" w:sz="4" w:space="0" w:color="EAEAEA"/>
            </w:tcBorders>
            <w:hideMark/>
          </w:tcPr>
          <w:p w14:paraId="6A964826" w14:textId="77777777" w:rsidR="00DD0F56" w:rsidRPr="00E25057" w:rsidRDefault="00DD0F56" w:rsidP="00DD0F56">
            <w:pPr>
              <w:spacing w:before="100" w:beforeAutospacing="1" w:after="100" w:afterAutospacing="1" w:line="240" w:lineRule="auto"/>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Индивидуальная коррекция ошибок.</w:t>
            </w:r>
          </w:p>
        </w:tc>
        <w:tc>
          <w:tcPr>
            <w:tcW w:w="2852" w:type="dxa"/>
            <w:tcBorders>
              <w:top w:val="single" w:sz="4" w:space="0" w:color="EAEAEA"/>
              <w:left w:val="single" w:sz="4" w:space="0" w:color="EAEAEA"/>
              <w:bottom w:val="single" w:sz="4" w:space="0" w:color="EAEAEA"/>
              <w:right w:val="single" w:sz="4" w:space="0" w:color="EAEAEA"/>
            </w:tcBorders>
            <w:hideMark/>
          </w:tcPr>
          <w:p w14:paraId="225AC4F4" w14:textId="77777777" w:rsidR="00DD0F56" w:rsidRPr="00E25057" w:rsidRDefault="00DD0F56" w:rsidP="00DD0F56">
            <w:pPr>
              <w:spacing w:before="100" w:beforeAutospacing="1" w:after="100" w:afterAutospacing="1" w:line="240" w:lineRule="auto"/>
              <w:jc w:val="center"/>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Индивидуальная работа</w:t>
            </w:r>
          </w:p>
        </w:tc>
        <w:tc>
          <w:tcPr>
            <w:tcW w:w="1876" w:type="dxa"/>
            <w:tcBorders>
              <w:top w:val="single" w:sz="4" w:space="0" w:color="EAEAEA"/>
              <w:left w:val="single" w:sz="4" w:space="0" w:color="EAEAEA"/>
              <w:bottom w:val="single" w:sz="4" w:space="0" w:color="EAEAEA"/>
              <w:right w:val="single" w:sz="4" w:space="0" w:color="EAEAEA"/>
            </w:tcBorders>
            <w:hideMark/>
          </w:tcPr>
          <w:p w14:paraId="0F4294BE" w14:textId="77777777" w:rsidR="00DD0F56" w:rsidRPr="00E25057" w:rsidRDefault="00DD0F56" w:rsidP="00DD0F56">
            <w:pPr>
              <w:spacing w:before="100" w:beforeAutospacing="1" w:after="100" w:afterAutospacing="1" w:line="240" w:lineRule="auto"/>
              <w:jc w:val="center"/>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1</w:t>
            </w:r>
          </w:p>
        </w:tc>
      </w:tr>
      <w:tr w:rsidR="00DD0F56" w:rsidRPr="00E25057" w14:paraId="2375DE2E" w14:textId="77777777" w:rsidTr="000D5631">
        <w:trPr>
          <w:trHeight w:val="250"/>
          <w:tblCellSpacing w:w="15" w:type="dxa"/>
        </w:trPr>
        <w:tc>
          <w:tcPr>
            <w:tcW w:w="597" w:type="dxa"/>
            <w:gridSpan w:val="2"/>
            <w:tcBorders>
              <w:top w:val="single" w:sz="4" w:space="0" w:color="EAEAEA"/>
              <w:left w:val="single" w:sz="4" w:space="0" w:color="EAEAEA"/>
              <w:bottom w:val="single" w:sz="4" w:space="0" w:color="EAEAEA"/>
              <w:right w:val="single" w:sz="4" w:space="0" w:color="EAEAEA"/>
            </w:tcBorders>
            <w:hideMark/>
          </w:tcPr>
          <w:p w14:paraId="252704AA" w14:textId="77777777" w:rsidR="00DD0F56" w:rsidRPr="00E25057" w:rsidRDefault="00DD0F56" w:rsidP="00DD0F56">
            <w:pPr>
              <w:spacing w:before="100" w:beforeAutospacing="1" w:after="100" w:afterAutospacing="1" w:line="240" w:lineRule="auto"/>
              <w:jc w:val="center"/>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35</w:t>
            </w:r>
          </w:p>
        </w:tc>
        <w:tc>
          <w:tcPr>
            <w:tcW w:w="5793" w:type="dxa"/>
            <w:tcBorders>
              <w:top w:val="single" w:sz="4" w:space="0" w:color="EAEAEA"/>
              <w:left w:val="single" w:sz="4" w:space="0" w:color="EAEAEA"/>
              <w:bottom w:val="single" w:sz="4" w:space="0" w:color="EAEAEA"/>
              <w:right w:val="single" w:sz="4" w:space="0" w:color="EAEAEA"/>
            </w:tcBorders>
            <w:hideMark/>
          </w:tcPr>
          <w:p w14:paraId="64EAB1A4" w14:textId="77777777" w:rsidR="00DD0F56" w:rsidRPr="00E25057" w:rsidRDefault="00DD0F56" w:rsidP="00DD0F56">
            <w:pPr>
              <w:spacing w:before="100" w:beforeAutospacing="1" w:after="100" w:afterAutospacing="1" w:line="240" w:lineRule="auto"/>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Итоговое занятие</w:t>
            </w:r>
          </w:p>
        </w:tc>
        <w:tc>
          <w:tcPr>
            <w:tcW w:w="2852" w:type="dxa"/>
            <w:tcBorders>
              <w:top w:val="single" w:sz="4" w:space="0" w:color="EAEAEA"/>
              <w:left w:val="single" w:sz="4" w:space="0" w:color="EAEAEA"/>
              <w:bottom w:val="single" w:sz="4" w:space="0" w:color="EAEAEA"/>
              <w:right w:val="single" w:sz="4" w:space="0" w:color="EAEAEA"/>
            </w:tcBorders>
            <w:hideMark/>
          </w:tcPr>
          <w:p w14:paraId="1AADD026" w14:textId="77777777" w:rsidR="00DD0F56" w:rsidRPr="00E25057" w:rsidRDefault="00DD0F56" w:rsidP="00DD0F56">
            <w:pPr>
              <w:spacing w:before="100" w:beforeAutospacing="1" w:after="100" w:afterAutospacing="1" w:line="240" w:lineRule="auto"/>
              <w:jc w:val="center"/>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Конференция</w:t>
            </w:r>
          </w:p>
        </w:tc>
        <w:tc>
          <w:tcPr>
            <w:tcW w:w="1876" w:type="dxa"/>
            <w:tcBorders>
              <w:top w:val="single" w:sz="4" w:space="0" w:color="EAEAEA"/>
              <w:left w:val="single" w:sz="4" w:space="0" w:color="EAEAEA"/>
              <w:bottom w:val="single" w:sz="4" w:space="0" w:color="EAEAEA"/>
              <w:right w:val="single" w:sz="4" w:space="0" w:color="EAEAEA"/>
            </w:tcBorders>
            <w:hideMark/>
          </w:tcPr>
          <w:p w14:paraId="1917070B" w14:textId="77777777" w:rsidR="00DD0F56" w:rsidRPr="00E25057" w:rsidRDefault="00DD0F56" w:rsidP="00DD0F56">
            <w:pPr>
              <w:spacing w:before="100" w:beforeAutospacing="1" w:after="100" w:afterAutospacing="1" w:line="240" w:lineRule="auto"/>
              <w:jc w:val="center"/>
              <w:rPr>
                <w:rFonts w:ascii="Times New Roman" w:eastAsia="Times New Roman" w:hAnsi="Times New Roman" w:cs="Times New Roman"/>
                <w:sz w:val="24"/>
                <w:szCs w:val="24"/>
              </w:rPr>
            </w:pPr>
            <w:r w:rsidRPr="00E25057">
              <w:rPr>
                <w:rFonts w:ascii="Times New Roman" w:eastAsia="Times New Roman" w:hAnsi="Times New Roman" w:cs="Times New Roman"/>
                <w:sz w:val="24"/>
                <w:szCs w:val="24"/>
              </w:rPr>
              <w:t>1</w:t>
            </w:r>
          </w:p>
        </w:tc>
      </w:tr>
    </w:tbl>
    <w:p w14:paraId="7BD9527D" w14:textId="77777777" w:rsidR="00DD0F56" w:rsidRPr="00E25057" w:rsidRDefault="00DD0F56" w:rsidP="00DD0F5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color w:val="000000"/>
          <w:sz w:val="24"/>
          <w:szCs w:val="24"/>
        </w:rPr>
        <w:t> </w:t>
      </w:r>
    </w:p>
    <w:p w14:paraId="5B3E8610" w14:textId="77777777" w:rsidR="00DD0F56" w:rsidRPr="00E25057" w:rsidRDefault="00DD0F56" w:rsidP="00DD0F5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b/>
          <w:bCs/>
          <w:color w:val="000000"/>
          <w:sz w:val="24"/>
          <w:szCs w:val="24"/>
        </w:rPr>
        <w:t>Итоговое занятие </w:t>
      </w:r>
      <w:r w:rsidRPr="00E25057">
        <w:rPr>
          <w:rFonts w:ascii="Times New Roman" w:eastAsia="Times New Roman" w:hAnsi="Times New Roman" w:cs="Times New Roman"/>
          <w:color w:val="000000"/>
          <w:sz w:val="24"/>
          <w:szCs w:val="24"/>
        </w:rPr>
        <w:t>можно провести в различных формах, чаще всего это конференция, позволяющая выяснить, какие формы занятий учащихся заинтересовали больше, что удалось и что не получилось. Это необходимо для дальнейшего усовершенствования содержания элективного курса.</w:t>
      </w:r>
    </w:p>
    <w:p w14:paraId="08A9E902" w14:textId="77777777" w:rsidR="00DD0F56" w:rsidRPr="00E25057" w:rsidRDefault="00DD0F56" w:rsidP="00DD0F56">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E25057">
        <w:rPr>
          <w:rFonts w:ascii="Times New Roman" w:eastAsia="Times New Roman" w:hAnsi="Times New Roman" w:cs="Times New Roman"/>
          <w:b/>
          <w:bCs/>
          <w:color w:val="000000"/>
          <w:sz w:val="24"/>
          <w:szCs w:val="24"/>
        </w:rPr>
        <w:t>Формы контроля достижений учащихся.</w:t>
      </w:r>
    </w:p>
    <w:p w14:paraId="795CB95B" w14:textId="71250ADB" w:rsidR="00DD0F56" w:rsidRPr="00E25057" w:rsidRDefault="00225413" w:rsidP="00DD0F5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color w:val="000000"/>
          <w:sz w:val="24"/>
          <w:szCs w:val="24"/>
        </w:rPr>
        <w:t xml:space="preserve">   </w:t>
      </w:r>
      <w:r w:rsidR="00DD0F56" w:rsidRPr="00E25057">
        <w:rPr>
          <w:rFonts w:ascii="Times New Roman" w:eastAsia="Times New Roman" w:hAnsi="Times New Roman" w:cs="Times New Roman"/>
          <w:color w:val="000000"/>
          <w:sz w:val="24"/>
          <w:szCs w:val="24"/>
        </w:rPr>
        <w:t>В настоящее время, когда оценка работы обучающихся на занятиях элективного курса не производится, в некоторых классах существует проблема посещения. Если ученики в сильном классе ориентированы на получение знаний и стараются не пропускать занятий, то ученики слабого класса просто набирают необходимое количество часов, чтобы получить зачёт. Кроме этого, не все обучающиеся (их родители) могут самостоятельно проследить уровень роста знаний. Поэтому, на наш взгляд, необходимо ввести определённую форму контроля достижений обучающихся.</w:t>
      </w:r>
    </w:p>
    <w:p w14:paraId="753FCAC5" w14:textId="3F150564" w:rsidR="00DD0F56" w:rsidRPr="00E25057" w:rsidRDefault="00225413" w:rsidP="00DD0F5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E25057">
        <w:rPr>
          <w:rFonts w:ascii="Times New Roman" w:eastAsia="Times New Roman" w:hAnsi="Times New Roman" w:cs="Times New Roman"/>
          <w:color w:val="000000"/>
          <w:sz w:val="24"/>
          <w:szCs w:val="24"/>
        </w:rPr>
        <w:t xml:space="preserve">   О</w:t>
      </w:r>
      <w:r w:rsidR="00DD0F56" w:rsidRPr="00E25057">
        <w:rPr>
          <w:rFonts w:ascii="Times New Roman" w:eastAsia="Times New Roman" w:hAnsi="Times New Roman" w:cs="Times New Roman"/>
          <w:color w:val="000000"/>
          <w:sz w:val="24"/>
          <w:szCs w:val="24"/>
        </w:rPr>
        <w:t>сновной формой контроля может являться выполнение тестовых заданий. Так, в конце каждого занятия или тематического блока проводится небольшая тестовая работа (работы сдаются на проверку). На первом занятии ребятам объясняется принцип оценивания: каждый ученик заполняет лист самоконтроля, где указываются темы, количество выполненных заданий, набранные баллы и т.д.</w:t>
      </w:r>
    </w:p>
    <w:p w14:paraId="7A4F1BE7" w14:textId="77777777" w:rsidR="00E25057" w:rsidRPr="00E25057" w:rsidRDefault="00E25057" w:rsidP="00E25057">
      <w:pPr>
        <w:pStyle w:val="a3"/>
        <w:shd w:val="clear" w:color="auto" w:fill="F5F5F5"/>
        <w:spacing w:before="0" w:beforeAutospacing="0" w:after="0" w:afterAutospacing="0" w:line="294" w:lineRule="atLeast"/>
        <w:rPr>
          <w:b/>
          <w:bCs/>
          <w:i/>
          <w:iCs/>
          <w:color w:val="000000"/>
        </w:rPr>
      </w:pPr>
    </w:p>
    <w:p w14:paraId="1E64AC76" w14:textId="77777777" w:rsidR="00E25057" w:rsidRPr="00E25057" w:rsidRDefault="00E25057" w:rsidP="00E25057">
      <w:pPr>
        <w:pStyle w:val="a3"/>
        <w:shd w:val="clear" w:color="auto" w:fill="F5F5F5"/>
        <w:spacing w:before="0" w:beforeAutospacing="0" w:after="0" w:afterAutospacing="0" w:line="294" w:lineRule="atLeast"/>
        <w:rPr>
          <w:b/>
          <w:bCs/>
          <w:i/>
          <w:iCs/>
          <w:color w:val="000000"/>
        </w:rPr>
      </w:pPr>
    </w:p>
    <w:p w14:paraId="0054127E" w14:textId="77777777" w:rsidR="00E25057" w:rsidRPr="00E25057" w:rsidRDefault="00E25057" w:rsidP="00E25057">
      <w:pPr>
        <w:pStyle w:val="a3"/>
        <w:shd w:val="clear" w:color="auto" w:fill="F5F5F5"/>
        <w:spacing w:before="0" w:beforeAutospacing="0" w:after="0" w:afterAutospacing="0" w:line="294" w:lineRule="atLeast"/>
        <w:rPr>
          <w:b/>
          <w:bCs/>
          <w:i/>
          <w:iCs/>
          <w:color w:val="000000"/>
        </w:rPr>
      </w:pPr>
    </w:p>
    <w:p w14:paraId="660B16A8" w14:textId="77777777" w:rsidR="00E25057" w:rsidRPr="00E25057" w:rsidRDefault="00E25057" w:rsidP="00E25057">
      <w:pPr>
        <w:pStyle w:val="a3"/>
        <w:shd w:val="clear" w:color="auto" w:fill="F5F5F5"/>
        <w:spacing w:before="0" w:beforeAutospacing="0" w:after="0" w:afterAutospacing="0" w:line="294" w:lineRule="atLeast"/>
        <w:rPr>
          <w:b/>
          <w:bCs/>
          <w:i/>
          <w:iCs/>
          <w:color w:val="000000"/>
        </w:rPr>
      </w:pPr>
    </w:p>
    <w:p w14:paraId="566FBE30" w14:textId="77777777" w:rsidR="00E25057" w:rsidRDefault="00E25057" w:rsidP="00E25057">
      <w:pPr>
        <w:pStyle w:val="a3"/>
        <w:shd w:val="clear" w:color="auto" w:fill="F5F5F5"/>
        <w:spacing w:before="0" w:beforeAutospacing="0" w:after="0" w:afterAutospacing="0" w:line="294" w:lineRule="atLeast"/>
        <w:rPr>
          <w:b/>
          <w:bCs/>
          <w:i/>
          <w:iCs/>
          <w:color w:val="000000"/>
        </w:rPr>
      </w:pPr>
    </w:p>
    <w:p w14:paraId="0D9E58F4" w14:textId="77777777" w:rsidR="00E25057" w:rsidRDefault="00E25057" w:rsidP="00E25057">
      <w:pPr>
        <w:pStyle w:val="a3"/>
        <w:shd w:val="clear" w:color="auto" w:fill="F5F5F5"/>
        <w:spacing w:before="0" w:beforeAutospacing="0" w:after="0" w:afterAutospacing="0" w:line="294" w:lineRule="atLeast"/>
        <w:rPr>
          <w:b/>
          <w:bCs/>
          <w:i/>
          <w:iCs/>
          <w:color w:val="000000"/>
        </w:rPr>
      </w:pPr>
    </w:p>
    <w:p w14:paraId="4CE01990" w14:textId="78F3A7A6" w:rsidR="00E25057" w:rsidRDefault="00E25057" w:rsidP="00E25057">
      <w:pPr>
        <w:pStyle w:val="a3"/>
        <w:shd w:val="clear" w:color="auto" w:fill="F5F5F5"/>
        <w:spacing w:before="0" w:beforeAutospacing="0" w:after="0" w:afterAutospacing="0" w:line="294" w:lineRule="atLeast"/>
        <w:rPr>
          <w:rFonts w:ascii="Open Sans" w:hAnsi="Open Sans" w:cs="Open Sans"/>
          <w:color w:val="000000"/>
          <w:sz w:val="21"/>
          <w:szCs w:val="21"/>
        </w:rPr>
      </w:pPr>
      <w:r>
        <w:rPr>
          <w:b/>
          <w:bCs/>
          <w:i/>
          <w:iCs/>
          <w:color w:val="000000"/>
        </w:rPr>
        <w:t xml:space="preserve">  Список литературы для учителя</w:t>
      </w:r>
    </w:p>
    <w:p w14:paraId="4C41912A" w14:textId="77777777" w:rsidR="00E25057" w:rsidRDefault="00E25057" w:rsidP="00E25057">
      <w:pPr>
        <w:pStyle w:val="a3"/>
        <w:numPr>
          <w:ilvl w:val="0"/>
          <w:numId w:val="6"/>
        </w:numPr>
        <w:shd w:val="clear" w:color="auto" w:fill="F5F5F5"/>
        <w:spacing w:before="0" w:beforeAutospacing="0" w:after="0" w:afterAutospacing="0" w:line="294" w:lineRule="atLeast"/>
        <w:rPr>
          <w:rFonts w:ascii="Open Sans" w:hAnsi="Open Sans" w:cs="Open Sans"/>
          <w:color w:val="000000"/>
          <w:sz w:val="21"/>
          <w:szCs w:val="21"/>
        </w:rPr>
      </w:pPr>
      <w:r>
        <w:rPr>
          <w:color w:val="000000"/>
        </w:rPr>
        <w:t>Анненков Е.И. Анализ художественного произведения.</w:t>
      </w:r>
    </w:p>
    <w:p w14:paraId="0A6AC8A9" w14:textId="7B110100" w:rsidR="00E25057" w:rsidRDefault="00E25057" w:rsidP="00E25057">
      <w:pPr>
        <w:pStyle w:val="a3"/>
        <w:numPr>
          <w:ilvl w:val="0"/>
          <w:numId w:val="6"/>
        </w:numPr>
        <w:shd w:val="clear" w:color="auto" w:fill="F5F5F5"/>
        <w:spacing w:before="0" w:beforeAutospacing="0" w:after="0" w:afterAutospacing="0" w:line="294" w:lineRule="atLeast"/>
        <w:rPr>
          <w:rFonts w:ascii="Open Sans" w:hAnsi="Open Sans" w:cs="Open Sans"/>
          <w:color w:val="000000"/>
          <w:sz w:val="21"/>
          <w:szCs w:val="21"/>
        </w:rPr>
      </w:pPr>
      <w:proofErr w:type="spellStart"/>
      <w:r>
        <w:rPr>
          <w:color w:val="000000"/>
        </w:rPr>
        <w:t>Бабайцева</w:t>
      </w:r>
      <w:proofErr w:type="spellEnd"/>
      <w:r>
        <w:rPr>
          <w:color w:val="000000"/>
        </w:rPr>
        <w:t xml:space="preserve"> В.В. Некоторые вопросы комплексного анализа текста на уроках русского языка. Русский язык: Приложение к газете "Первое сентября". 2020. № 36 (156). Сентябрь. С. 5.</w:t>
      </w:r>
    </w:p>
    <w:p w14:paraId="3DA0AB0D" w14:textId="7F5A302C" w:rsidR="00E25057" w:rsidRDefault="00E25057" w:rsidP="00E25057">
      <w:pPr>
        <w:pStyle w:val="a3"/>
        <w:numPr>
          <w:ilvl w:val="0"/>
          <w:numId w:val="6"/>
        </w:numPr>
        <w:shd w:val="clear" w:color="auto" w:fill="F5F5F5"/>
        <w:spacing w:before="0" w:beforeAutospacing="0" w:after="0" w:afterAutospacing="0" w:line="294" w:lineRule="atLeast"/>
        <w:rPr>
          <w:rFonts w:ascii="Open Sans" w:hAnsi="Open Sans" w:cs="Open Sans"/>
          <w:color w:val="000000"/>
          <w:sz w:val="21"/>
          <w:szCs w:val="21"/>
        </w:rPr>
      </w:pPr>
      <w:r>
        <w:rPr>
          <w:color w:val="000000"/>
        </w:rPr>
        <w:t>Новиков Л.А. Лингвистический анализ текста. М., 2009. С.11.</w:t>
      </w:r>
    </w:p>
    <w:p w14:paraId="3572648A" w14:textId="49BA721D" w:rsidR="00E25057" w:rsidRDefault="00E25057" w:rsidP="00E25057">
      <w:pPr>
        <w:pStyle w:val="a3"/>
        <w:numPr>
          <w:ilvl w:val="0"/>
          <w:numId w:val="6"/>
        </w:numPr>
        <w:shd w:val="clear" w:color="auto" w:fill="F5F5F5"/>
        <w:spacing w:before="0" w:beforeAutospacing="0" w:after="0" w:afterAutospacing="0" w:line="294" w:lineRule="atLeast"/>
        <w:rPr>
          <w:rFonts w:ascii="Open Sans" w:hAnsi="Open Sans" w:cs="Open Sans"/>
          <w:color w:val="000000"/>
          <w:sz w:val="21"/>
          <w:szCs w:val="21"/>
        </w:rPr>
      </w:pPr>
      <w:proofErr w:type="spellStart"/>
      <w:r>
        <w:rPr>
          <w:color w:val="000000"/>
        </w:rPr>
        <w:t>Бабайцева</w:t>
      </w:r>
      <w:proofErr w:type="spellEnd"/>
      <w:r>
        <w:rPr>
          <w:color w:val="000000"/>
        </w:rPr>
        <w:t xml:space="preserve"> В.В, </w:t>
      </w:r>
      <w:proofErr w:type="spellStart"/>
      <w:r>
        <w:rPr>
          <w:color w:val="000000"/>
        </w:rPr>
        <w:t>Беднарская</w:t>
      </w:r>
      <w:proofErr w:type="spellEnd"/>
      <w:r>
        <w:rPr>
          <w:color w:val="000000"/>
        </w:rPr>
        <w:t xml:space="preserve"> Л.Д. Комплексный анализ текста на уроке русского языка. Русская словесность. 2010. № 3.</w:t>
      </w:r>
    </w:p>
    <w:p w14:paraId="0087E39E" w14:textId="4B48FB47" w:rsidR="00E25057" w:rsidRDefault="00E25057" w:rsidP="00E25057">
      <w:pPr>
        <w:pStyle w:val="a3"/>
        <w:numPr>
          <w:ilvl w:val="0"/>
          <w:numId w:val="6"/>
        </w:numPr>
        <w:shd w:val="clear" w:color="auto" w:fill="F5F5F5"/>
        <w:spacing w:before="0" w:beforeAutospacing="0" w:after="0" w:afterAutospacing="0" w:line="294" w:lineRule="atLeast"/>
        <w:rPr>
          <w:rFonts w:ascii="Open Sans" w:hAnsi="Open Sans" w:cs="Open Sans"/>
          <w:color w:val="000000"/>
          <w:sz w:val="21"/>
          <w:szCs w:val="21"/>
        </w:rPr>
      </w:pPr>
      <w:r>
        <w:rPr>
          <w:color w:val="000000"/>
        </w:rPr>
        <w:t>Новиков Л.А. Художественный текст и его анализ. М., 2020</w:t>
      </w:r>
    </w:p>
    <w:p w14:paraId="2B52EB5E" w14:textId="77777777" w:rsidR="006C5C86" w:rsidRPr="002C41D6" w:rsidRDefault="006C5C86">
      <w:pPr>
        <w:rPr>
          <w:rFonts w:ascii="Times New Roman" w:hAnsi="Times New Roman" w:cs="Times New Roman"/>
          <w:sz w:val="28"/>
          <w:szCs w:val="28"/>
        </w:rPr>
      </w:pPr>
    </w:p>
    <w:p w14:paraId="49DCB39A" w14:textId="77777777" w:rsidR="00E25057" w:rsidRPr="002C41D6" w:rsidRDefault="00E25057">
      <w:pPr>
        <w:rPr>
          <w:rFonts w:ascii="Times New Roman" w:hAnsi="Times New Roman" w:cs="Times New Roman"/>
          <w:sz w:val="28"/>
          <w:szCs w:val="28"/>
        </w:rPr>
      </w:pPr>
    </w:p>
    <w:sectPr w:rsidR="00E25057" w:rsidRPr="002C41D6" w:rsidSect="000D5631">
      <w:pgSz w:w="12240" w:h="15840"/>
      <w:pgMar w:top="567" w:right="567" w:bottom="567" w:left="56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Open Sans">
    <w:altName w:val="Arial"/>
    <w:charset w:val="00"/>
    <w:family w:val="swiss"/>
    <w:pitch w:val="variable"/>
    <w:sig w:usb0="00000001" w:usb1="4000205B" w:usb2="00000028"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60001"/>
    <w:multiLevelType w:val="multilevel"/>
    <w:tmpl w:val="BEE29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CA83DC1"/>
    <w:multiLevelType w:val="multilevel"/>
    <w:tmpl w:val="92A0A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5F7064"/>
    <w:multiLevelType w:val="multilevel"/>
    <w:tmpl w:val="FA1A5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81479B"/>
    <w:multiLevelType w:val="multilevel"/>
    <w:tmpl w:val="72825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F3F1FD0"/>
    <w:multiLevelType w:val="multilevel"/>
    <w:tmpl w:val="B3AC7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1033112"/>
    <w:multiLevelType w:val="multilevel"/>
    <w:tmpl w:val="57223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56E045B"/>
    <w:multiLevelType w:val="multilevel"/>
    <w:tmpl w:val="689A5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2"/>
  </w:num>
  <w:num w:numId="3">
    <w:abstractNumId w:val="3"/>
  </w:num>
  <w:num w:numId="4">
    <w:abstractNumId w:val="1"/>
  </w:num>
  <w:num w:numId="5">
    <w:abstractNumId w:val="6"/>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useFELayout/>
    <w:compatSetting w:name="compatibilityMode" w:uri="http://schemas.microsoft.com/office/word" w:val="12"/>
  </w:compat>
  <w:rsids>
    <w:rsidRoot w:val="00DD0F56"/>
    <w:rsid w:val="000D5631"/>
    <w:rsid w:val="00225413"/>
    <w:rsid w:val="002665A6"/>
    <w:rsid w:val="00271DC1"/>
    <w:rsid w:val="002C41D6"/>
    <w:rsid w:val="006C5C86"/>
    <w:rsid w:val="006E36D7"/>
    <w:rsid w:val="00A56A89"/>
    <w:rsid w:val="00D377FB"/>
    <w:rsid w:val="00D558FC"/>
    <w:rsid w:val="00DD0F56"/>
    <w:rsid w:val="00E25057"/>
    <w:rsid w:val="00E90FD0"/>
    <w:rsid w:val="00EE16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colormenu v:ext="edit" fillcolor="none" strokecolor="none"/>
    </o:shapedefaults>
    <o:shapelayout v:ext="edit">
      <o:idmap v:ext="edit" data="1"/>
    </o:shapelayout>
  </w:shapeDefaults>
  <w:decimalSymbol w:val=","/>
  <w:listSeparator w:val=";"/>
  <w14:docId w14:val="013AB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D0F56"/>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EE168C"/>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E168C"/>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51801">
      <w:bodyDiv w:val="1"/>
      <w:marLeft w:val="0"/>
      <w:marRight w:val="0"/>
      <w:marTop w:val="0"/>
      <w:marBottom w:val="0"/>
      <w:divBdr>
        <w:top w:val="none" w:sz="0" w:space="0" w:color="auto"/>
        <w:left w:val="none" w:sz="0" w:space="0" w:color="auto"/>
        <w:bottom w:val="none" w:sz="0" w:space="0" w:color="auto"/>
        <w:right w:val="none" w:sz="0" w:space="0" w:color="auto"/>
      </w:divBdr>
      <w:divsChild>
        <w:div w:id="1200820232">
          <w:marLeft w:val="0"/>
          <w:marRight w:val="0"/>
          <w:marTop w:val="0"/>
          <w:marBottom w:val="0"/>
          <w:divBdr>
            <w:top w:val="none" w:sz="0" w:space="0" w:color="auto"/>
            <w:left w:val="none" w:sz="0" w:space="0" w:color="auto"/>
            <w:bottom w:val="none" w:sz="0" w:space="0" w:color="auto"/>
            <w:right w:val="none" w:sz="0" w:space="0" w:color="auto"/>
          </w:divBdr>
        </w:div>
      </w:divsChild>
    </w:div>
    <w:div w:id="1019312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11</Pages>
  <Words>3290</Words>
  <Characters>18756</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Эльмар</dc:creator>
  <cp:lastModifiedBy>RePack by Diakov</cp:lastModifiedBy>
  <cp:revision>13</cp:revision>
  <cp:lastPrinted>2020-09-16T11:13:00Z</cp:lastPrinted>
  <dcterms:created xsi:type="dcterms:W3CDTF">2020-09-05T16:52:00Z</dcterms:created>
  <dcterms:modified xsi:type="dcterms:W3CDTF">2021-09-06T09:25:00Z</dcterms:modified>
</cp:coreProperties>
</file>